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3136"/>
      </w:tblGrid>
      <w:tr w:rsidR="00FC2B33" w:rsidTr="00FE7642">
        <w:trPr>
          <w:trHeight w:val="1280"/>
          <w:jc w:val="center"/>
        </w:trPr>
        <w:tc>
          <w:tcPr>
            <w:tcW w:w="7956" w:type="dxa"/>
            <w:gridSpan w:val="3"/>
          </w:tcPr>
          <w:p w:rsidR="00FC2B33" w:rsidRDefault="00FC2B33" w:rsidP="00DF1982">
            <w:pPr>
              <w:spacing w:line="240" w:lineRule="atLeast"/>
              <w:jc w:val="center"/>
              <w:rPr>
                <w:spacing w:val="40"/>
                <w:sz w:val="32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877B9D" wp14:editId="339E1DA9">
                  <wp:extent cx="609600" cy="8096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4F3F9"/>
                              </a:clrFrom>
                              <a:clrTo>
                                <a:srgbClr val="F4F3F9">
                                  <a:alpha val="0"/>
                                </a:srgbClr>
                              </a:clrTo>
                            </a:clrChange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B33" w:rsidTr="00FE7642">
        <w:trPr>
          <w:trHeight w:val="1555"/>
          <w:jc w:val="center"/>
        </w:trPr>
        <w:tc>
          <w:tcPr>
            <w:tcW w:w="7956" w:type="dxa"/>
            <w:gridSpan w:val="3"/>
          </w:tcPr>
          <w:p w:rsidR="00FC2B33" w:rsidRDefault="00FC2B33" w:rsidP="00DF1982">
            <w:pPr>
              <w:spacing w:before="120" w:line="360" w:lineRule="atLeast"/>
              <w:jc w:val="center"/>
              <w:rPr>
                <w:b/>
                <w:spacing w:val="50"/>
                <w:sz w:val="28"/>
                <w:szCs w:val="20"/>
              </w:rPr>
            </w:pPr>
            <w:r>
              <w:rPr>
                <w:b/>
                <w:spacing w:val="50"/>
                <w:sz w:val="46"/>
              </w:rPr>
              <w:t>РАСПОРЯЖЕНИЕ</w:t>
            </w:r>
          </w:p>
          <w:p w:rsidR="00FC2B33" w:rsidRPr="0074760B" w:rsidRDefault="00FC2B33" w:rsidP="00DF1982">
            <w:pPr>
              <w:spacing w:before="280" w:line="360" w:lineRule="atLeast"/>
              <w:jc w:val="center"/>
              <w:rPr>
                <w:b/>
                <w:spacing w:val="8"/>
                <w:sz w:val="22"/>
                <w:szCs w:val="22"/>
              </w:rPr>
            </w:pPr>
            <w:r w:rsidRPr="0074760B">
              <w:rPr>
                <w:b/>
                <w:spacing w:val="8"/>
                <w:sz w:val="22"/>
                <w:szCs w:val="22"/>
              </w:rPr>
              <w:t xml:space="preserve">  АДМИНИСТРАЦИИ ГРЯЗИНСКОГО МУНИЦИПАЛЬНОГО РАЙОНА</w:t>
            </w:r>
          </w:p>
          <w:p w:rsidR="00FC2B33" w:rsidRDefault="00FC2B33" w:rsidP="00DF1982">
            <w:pPr>
              <w:spacing w:before="280" w:line="360" w:lineRule="atLeast"/>
              <w:jc w:val="center"/>
              <w:rPr>
                <w:spacing w:val="40"/>
                <w:sz w:val="22"/>
                <w:szCs w:val="20"/>
              </w:rPr>
            </w:pPr>
            <w:r>
              <w:rPr>
                <w:spacing w:val="40"/>
                <w:sz w:val="22"/>
                <w:szCs w:val="20"/>
              </w:rPr>
              <w:t>Липецкая область</w:t>
            </w:r>
          </w:p>
          <w:p w:rsidR="00940E56" w:rsidRDefault="00940E56" w:rsidP="00DF1982">
            <w:pPr>
              <w:spacing w:before="280" w:line="360" w:lineRule="atLeast"/>
              <w:jc w:val="center"/>
              <w:rPr>
                <w:spacing w:val="40"/>
                <w:sz w:val="22"/>
                <w:szCs w:val="20"/>
              </w:rPr>
            </w:pPr>
          </w:p>
        </w:tc>
      </w:tr>
      <w:tr w:rsidR="00FC2B33" w:rsidTr="00FE7642">
        <w:trPr>
          <w:trHeight w:val="600"/>
          <w:jc w:val="center"/>
        </w:trPr>
        <w:tc>
          <w:tcPr>
            <w:tcW w:w="3119" w:type="dxa"/>
          </w:tcPr>
          <w:p w:rsidR="00FC2B33" w:rsidRDefault="00286FB4" w:rsidP="00FE7642">
            <w:pPr>
              <w:spacing w:before="120" w:line="240" w:lineRule="atLeast"/>
              <w:jc w:val="center"/>
              <w:rPr>
                <w:sz w:val="22"/>
                <w:szCs w:val="20"/>
              </w:rPr>
            </w:pPr>
            <w:r>
              <w:rPr>
                <w:spacing w:val="-10"/>
                <w:sz w:val="22"/>
              </w:rPr>
              <w:t xml:space="preserve">07.06.2019 </w:t>
            </w:r>
            <w:bookmarkStart w:id="0" w:name="_GoBack"/>
            <w:bookmarkEnd w:id="0"/>
            <w:r w:rsidR="00940E56">
              <w:rPr>
                <w:spacing w:val="-10"/>
                <w:sz w:val="22"/>
              </w:rPr>
              <w:t>г.</w:t>
            </w:r>
          </w:p>
          <w:p w:rsidR="00FC2B33" w:rsidRDefault="00FC2B33" w:rsidP="00DF1982">
            <w:pPr>
              <w:spacing w:before="200" w:line="240" w:lineRule="atLeast"/>
              <w:rPr>
                <w:sz w:val="32"/>
                <w:szCs w:val="20"/>
              </w:rPr>
            </w:pPr>
          </w:p>
        </w:tc>
        <w:tc>
          <w:tcPr>
            <w:tcW w:w="1701" w:type="dxa"/>
          </w:tcPr>
          <w:p w:rsidR="00FC2B33" w:rsidRDefault="00FC2B33" w:rsidP="00DF1982">
            <w:pPr>
              <w:spacing w:before="120" w:line="240" w:lineRule="atLeast"/>
              <w:jc w:val="center"/>
              <w:rPr>
                <w:szCs w:val="20"/>
              </w:rPr>
            </w:pPr>
            <w:r>
              <w:t>г. Грязи</w:t>
            </w:r>
          </w:p>
        </w:tc>
        <w:tc>
          <w:tcPr>
            <w:tcW w:w="3136" w:type="dxa"/>
          </w:tcPr>
          <w:p w:rsidR="00FC2B33" w:rsidRDefault="00FE7642" w:rsidP="00286FB4">
            <w:pPr>
              <w:spacing w:before="120" w:line="240" w:lineRule="atLeast"/>
              <w:ind w:right="57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№</w:t>
            </w:r>
            <w:r w:rsidR="00286FB4">
              <w:rPr>
                <w:sz w:val="22"/>
              </w:rPr>
              <w:t>169-р</w:t>
            </w:r>
          </w:p>
        </w:tc>
      </w:tr>
    </w:tbl>
    <w:p w:rsidR="00FC2B33" w:rsidRDefault="00FC2B33" w:rsidP="00877DCE">
      <w:pPr>
        <w:rPr>
          <w:sz w:val="28"/>
          <w:szCs w:val="28"/>
        </w:rPr>
      </w:pPr>
    </w:p>
    <w:p w:rsidR="00877DCE" w:rsidRDefault="00877DCE" w:rsidP="002F43E5">
      <w:pPr>
        <w:spacing w:line="276" w:lineRule="auto"/>
        <w:rPr>
          <w:sz w:val="28"/>
          <w:szCs w:val="28"/>
        </w:rPr>
      </w:pPr>
      <w:r w:rsidRPr="00877DCE">
        <w:rPr>
          <w:sz w:val="28"/>
          <w:szCs w:val="28"/>
        </w:rPr>
        <w:t xml:space="preserve">О </w:t>
      </w:r>
      <w:r w:rsidR="002F43E5">
        <w:rPr>
          <w:sz w:val="28"/>
          <w:szCs w:val="28"/>
        </w:rPr>
        <w:t>создании муниципальной рабочей группы</w:t>
      </w:r>
    </w:p>
    <w:p w:rsidR="002F43E5" w:rsidRDefault="002F43E5" w:rsidP="002F43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исполнению и реализации комплексного плана </w:t>
      </w:r>
    </w:p>
    <w:p w:rsidR="002F43E5" w:rsidRPr="00877DCE" w:rsidRDefault="002F43E5" w:rsidP="002F43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мероприятий приоритетного проекта «Здоровый регион»</w:t>
      </w:r>
    </w:p>
    <w:p w:rsidR="004A3780" w:rsidRPr="00877DCE" w:rsidRDefault="004A3780" w:rsidP="002F43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DCE" w:rsidRPr="00877DCE" w:rsidRDefault="00877DCE" w:rsidP="002F4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DCE">
        <w:rPr>
          <w:rFonts w:ascii="Times New Roman" w:hAnsi="Times New Roman" w:cs="Times New Roman"/>
          <w:sz w:val="28"/>
          <w:szCs w:val="28"/>
        </w:rPr>
        <w:t>В</w:t>
      </w:r>
      <w:r w:rsidR="00545D8B">
        <w:rPr>
          <w:rFonts w:ascii="Times New Roman" w:hAnsi="Times New Roman" w:cs="Times New Roman"/>
          <w:sz w:val="28"/>
          <w:szCs w:val="28"/>
        </w:rPr>
        <w:t xml:space="preserve"> </w:t>
      </w:r>
      <w:r w:rsidR="002F43E5">
        <w:rPr>
          <w:rFonts w:ascii="Times New Roman" w:hAnsi="Times New Roman" w:cs="Times New Roman"/>
          <w:sz w:val="28"/>
          <w:szCs w:val="28"/>
        </w:rPr>
        <w:t>целях консолидации деятельности структур администрации Грязинского муниципального района, учреждений, общественных организаций, инициативных групп жителей в части повышения качества жизни населения, популяризации здорового образа жизни, развития человеческого потенциала</w:t>
      </w:r>
      <w:r w:rsidRPr="00877DCE">
        <w:rPr>
          <w:rFonts w:ascii="Times New Roman" w:hAnsi="Times New Roman" w:cs="Times New Roman"/>
          <w:sz w:val="28"/>
          <w:szCs w:val="28"/>
        </w:rPr>
        <w:t xml:space="preserve"> </w:t>
      </w:r>
      <w:r w:rsidR="00545D8B">
        <w:rPr>
          <w:rFonts w:ascii="Times New Roman" w:hAnsi="Times New Roman" w:cs="Times New Roman"/>
          <w:sz w:val="28"/>
          <w:szCs w:val="28"/>
        </w:rPr>
        <w:t>в Грязинском муниципальном</w:t>
      </w:r>
      <w:r w:rsidRPr="00877DCE">
        <w:rPr>
          <w:rFonts w:ascii="Times New Roman" w:hAnsi="Times New Roman" w:cs="Times New Roman"/>
          <w:sz w:val="28"/>
          <w:szCs w:val="28"/>
        </w:rPr>
        <w:t xml:space="preserve"> </w:t>
      </w:r>
      <w:r w:rsidR="00545D8B">
        <w:rPr>
          <w:rFonts w:ascii="Times New Roman" w:hAnsi="Times New Roman" w:cs="Times New Roman"/>
          <w:sz w:val="28"/>
          <w:szCs w:val="28"/>
        </w:rPr>
        <w:t>районе</w:t>
      </w:r>
      <w:r w:rsidRPr="00877DCE">
        <w:rPr>
          <w:rFonts w:ascii="Times New Roman" w:hAnsi="Times New Roman" w:cs="Times New Roman"/>
          <w:sz w:val="28"/>
          <w:szCs w:val="28"/>
        </w:rPr>
        <w:t>:</w:t>
      </w:r>
    </w:p>
    <w:p w:rsidR="00877DCE" w:rsidRPr="00877DCE" w:rsidRDefault="00877DCE" w:rsidP="002F4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3E5" w:rsidRDefault="002F43E5" w:rsidP="002F43E5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муниципальную рабочую группу по исполнению и реализации комплексного плана</w:t>
      </w:r>
      <w:r w:rsidR="00545D8B" w:rsidRPr="00545D8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приоритетного проекта «Здоровый регион» в Грязинском районе (Приложение 1).</w:t>
      </w:r>
    </w:p>
    <w:p w:rsidR="002F43E5" w:rsidRDefault="002F43E5" w:rsidP="002F43E5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 w:rsidRPr="00A92F5A">
        <w:rPr>
          <w:sz w:val="28"/>
          <w:szCs w:val="28"/>
        </w:rPr>
        <w:t>муниципальной рабочей группе по исполнению и реализации</w:t>
      </w:r>
      <w:r>
        <w:rPr>
          <w:sz w:val="28"/>
          <w:szCs w:val="28"/>
        </w:rPr>
        <w:t xml:space="preserve"> </w:t>
      </w:r>
      <w:r w:rsidRPr="00A92F5A">
        <w:rPr>
          <w:sz w:val="28"/>
          <w:szCs w:val="28"/>
        </w:rPr>
        <w:t xml:space="preserve">комплексного плана мероприятий </w:t>
      </w:r>
      <w:r>
        <w:rPr>
          <w:sz w:val="28"/>
          <w:szCs w:val="28"/>
        </w:rPr>
        <w:t xml:space="preserve">приоритетного </w:t>
      </w:r>
      <w:r w:rsidRPr="00A92F5A">
        <w:rPr>
          <w:sz w:val="28"/>
          <w:szCs w:val="28"/>
        </w:rPr>
        <w:t>проекта «Здоровый регион»</w:t>
      </w:r>
      <w:r>
        <w:rPr>
          <w:sz w:val="28"/>
          <w:szCs w:val="28"/>
        </w:rPr>
        <w:t xml:space="preserve"> (Приложение 2).</w:t>
      </w:r>
    </w:p>
    <w:p w:rsidR="002F43E5" w:rsidRPr="00545D8B" w:rsidRDefault="002F43E5" w:rsidP="002F43E5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 за работу в информационно-коммуникационной сети Интернет в разрезе разделов комплексного плана мероприятий долгосрочного приоритетного проекта «Здоровый регион» из числа членов муниципальной рабочей группы (Приложение №3)</w:t>
      </w:r>
      <w:r w:rsidRPr="00545D8B">
        <w:rPr>
          <w:sz w:val="28"/>
          <w:szCs w:val="28"/>
        </w:rPr>
        <w:t>.</w:t>
      </w:r>
    </w:p>
    <w:p w:rsidR="002F43E5" w:rsidRDefault="002F43E5" w:rsidP="002F43E5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3780">
        <w:rPr>
          <w:sz w:val="28"/>
          <w:szCs w:val="28"/>
        </w:rPr>
        <w:t>Контроль за выполнением настоящего распоряжения возложить на заместителя главы администрации Грязинского муниципального района Штанина О.В.</w:t>
      </w:r>
    </w:p>
    <w:p w:rsidR="00545D8B" w:rsidRPr="002F43E5" w:rsidRDefault="002F43E5" w:rsidP="002F43E5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F43E5">
        <w:rPr>
          <w:sz w:val="28"/>
          <w:szCs w:val="28"/>
        </w:rPr>
        <w:lastRenderedPageBreak/>
        <w:t xml:space="preserve">Признать утратившим силу распоряжение №18р </w:t>
      </w:r>
      <w:r w:rsidR="00545D8B" w:rsidRPr="002F43E5">
        <w:rPr>
          <w:sz w:val="28"/>
          <w:szCs w:val="28"/>
        </w:rPr>
        <w:t>от 01.02.2017 г. «О создании рабочей группы по исполнению и реализации комплексного плана мероприятий проекта «Здоровый регион»</w:t>
      </w:r>
      <w:r w:rsidRPr="002F43E5">
        <w:rPr>
          <w:sz w:val="28"/>
          <w:szCs w:val="28"/>
        </w:rPr>
        <w:t>.</w:t>
      </w:r>
      <w:r w:rsidR="00545D8B" w:rsidRPr="002F43E5">
        <w:rPr>
          <w:sz w:val="28"/>
          <w:szCs w:val="28"/>
        </w:rPr>
        <w:t xml:space="preserve"> </w:t>
      </w:r>
    </w:p>
    <w:p w:rsidR="00877DCE" w:rsidRDefault="00877DCE" w:rsidP="002F43E5">
      <w:pPr>
        <w:pStyle w:val="ConsPlusNormal"/>
        <w:spacing w:line="276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4A3780" w:rsidRDefault="004A3780" w:rsidP="002F43E5">
      <w:pPr>
        <w:pStyle w:val="ConsPlusNormal"/>
        <w:spacing w:line="276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4A3780" w:rsidRDefault="004A3780" w:rsidP="002F43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780" w:rsidRPr="00766A24" w:rsidRDefault="004A3780" w:rsidP="002F43E5">
      <w:pPr>
        <w:spacing w:line="276" w:lineRule="auto"/>
        <w:jc w:val="both"/>
        <w:rPr>
          <w:sz w:val="28"/>
          <w:szCs w:val="28"/>
        </w:rPr>
      </w:pPr>
      <w:r w:rsidRPr="00766A24">
        <w:rPr>
          <w:sz w:val="28"/>
          <w:szCs w:val="28"/>
        </w:rPr>
        <w:t>Глава администрации</w:t>
      </w:r>
    </w:p>
    <w:p w:rsidR="004A3780" w:rsidRDefault="004A3780" w:rsidP="002F43E5">
      <w:pPr>
        <w:spacing w:line="276" w:lineRule="auto"/>
        <w:jc w:val="both"/>
        <w:rPr>
          <w:sz w:val="28"/>
          <w:szCs w:val="28"/>
        </w:rPr>
      </w:pPr>
      <w:r w:rsidRPr="00766A24">
        <w:rPr>
          <w:sz w:val="28"/>
          <w:szCs w:val="28"/>
        </w:rPr>
        <w:t>Грязинского муниципального района</w:t>
      </w:r>
      <w:r w:rsidRPr="00766A24">
        <w:rPr>
          <w:sz w:val="28"/>
          <w:szCs w:val="28"/>
        </w:rPr>
        <w:tab/>
      </w:r>
      <w:r w:rsidRPr="00766A24">
        <w:rPr>
          <w:sz w:val="28"/>
          <w:szCs w:val="28"/>
        </w:rPr>
        <w:tab/>
      </w:r>
      <w:r w:rsidRPr="00766A24">
        <w:rPr>
          <w:sz w:val="28"/>
          <w:szCs w:val="28"/>
        </w:rPr>
        <w:tab/>
      </w:r>
      <w:r w:rsidRPr="00766A24">
        <w:rPr>
          <w:sz w:val="28"/>
          <w:szCs w:val="28"/>
        </w:rPr>
        <w:tab/>
        <w:t>В.Т.</w:t>
      </w:r>
      <w:r w:rsidR="009B10A2">
        <w:rPr>
          <w:sz w:val="28"/>
          <w:szCs w:val="28"/>
        </w:rPr>
        <w:t xml:space="preserve"> </w:t>
      </w:r>
      <w:r w:rsidRPr="00766A24">
        <w:rPr>
          <w:sz w:val="28"/>
          <w:szCs w:val="28"/>
        </w:rPr>
        <w:t>Рощупкин</w:t>
      </w:r>
    </w:p>
    <w:p w:rsidR="004A3780" w:rsidRDefault="004A3780" w:rsidP="002F43E5">
      <w:pPr>
        <w:spacing w:line="276" w:lineRule="auto"/>
        <w:jc w:val="both"/>
        <w:rPr>
          <w:sz w:val="20"/>
          <w:szCs w:val="20"/>
        </w:rPr>
      </w:pPr>
    </w:p>
    <w:p w:rsidR="000F5C62" w:rsidRDefault="000F5C62" w:rsidP="004A3780">
      <w:pPr>
        <w:jc w:val="both"/>
        <w:rPr>
          <w:sz w:val="20"/>
          <w:szCs w:val="20"/>
        </w:rPr>
      </w:pPr>
    </w:p>
    <w:p w:rsidR="000F5C62" w:rsidRDefault="000F5C62" w:rsidP="004A3780">
      <w:pPr>
        <w:jc w:val="both"/>
        <w:rPr>
          <w:sz w:val="20"/>
          <w:szCs w:val="20"/>
        </w:rPr>
      </w:pPr>
    </w:p>
    <w:p w:rsidR="004A3780" w:rsidRDefault="009B10A2" w:rsidP="004A3780">
      <w:pPr>
        <w:jc w:val="both"/>
        <w:rPr>
          <w:sz w:val="20"/>
          <w:szCs w:val="20"/>
        </w:rPr>
      </w:pPr>
      <w:r>
        <w:rPr>
          <w:sz w:val="20"/>
          <w:szCs w:val="20"/>
        </w:rPr>
        <w:t>Финогина И.В.</w:t>
      </w:r>
    </w:p>
    <w:p w:rsidR="009B10A2" w:rsidRPr="004A3780" w:rsidRDefault="002F43E5" w:rsidP="004A37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</w:t>
      </w:r>
      <w:r w:rsidR="009B10A2">
        <w:rPr>
          <w:sz w:val="20"/>
          <w:szCs w:val="20"/>
        </w:rPr>
        <w:t>(47461) 2-04-73</w:t>
      </w: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8F7824" w:rsidRDefault="008F7824" w:rsidP="00877DCE">
      <w:pPr>
        <w:ind w:left="4962" w:right="-144"/>
        <w:rPr>
          <w:sz w:val="28"/>
          <w:szCs w:val="28"/>
        </w:rPr>
      </w:pPr>
    </w:p>
    <w:p w:rsidR="000F5C62" w:rsidRDefault="000F5C62" w:rsidP="00877DCE">
      <w:pPr>
        <w:ind w:left="4962" w:right="-144"/>
        <w:rPr>
          <w:sz w:val="28"/>
          <w:szCs w:val="28"/>
        </w:rPr>
      </w:pPr>
    </w:p>
    <w:p w:rsidR="00877DCE" w:rsidRDefault="004A3780" w:rsidP="00877DCE">
      <w:pPr>
        <w:ind w:left="4962" w:right="-144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77DCE">
        <w:rPr>
          <w:sz w:val="28"/>
          <w:szCs w:val="28"/>
        </w:rPr>
        <w:t>риложение №1</w:t>
      </w:r>
    </w:p>
    <w:p w:rsidR="00877DCE" w:rsidRDefault="00F77F7F" w:rsidP="00877DCE">
      <w:pPr>
        <w:ind w:left="4962" w:right="-144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90AD8">
        <w:rPr>
          <w:sz w:val="28"/>
          <w:szCs w:val="28"/>
        </w:rPr>
        <w:t>р</w:t>
      </w:r>
      <w:r w:rsidR="00877DCE">
        <w:rPr>
          <w:sz w:val="28"/>
          <w:szCs w:val="28"/>
        </w:rPr>
        <w:t>аспоряжению администрации</w:t>
      </w:r>
    </w:p>
    <w:p w:rsidR="00877DCE" w:rsidRDefault="00877DCE" w:rsidP="00877DCE">
      <w:pPr>
        <w:ind w:left="4962" w:right="-144"/>
        <w:rPr>
          <w:sz w:val="28"/>
          <w:szCs w:val="28"/>
        </w:rPr>
      </w:pPr>
      <w:r>
        <w:rPr>
          <w:sz w:val="28"/>
          <w:szCs w:val="28"/>
        </w:rPr>
        <w:t>Грязинского муниципального района</w:t>
      </w:r>
    </w:p>
    <w:p w:rsidR="00877DCE" w:rsidRDefault="00AF7BE5" w:rsidP="00877DCE">
      <w:pPr>
        <w:ind w:left="4962" w:right="-144"/>
        <w:rPr>
          <w:sz w:val="28"/>
          <w:szCs w:val="28"/>
        </w:rPr>
      </w:pPr>
      <w:r>
        <w:rPr>
          <w:sz w:val="28"/>
          <w:szCs w:val="28"/>
        </w:rPr>
        <w:t>о</w:t>
      </w:r>
      <w:r w:rsidR="00877DC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F7824">
        <w:rPr>
          <w:sz w:val="28"/>
          <w:szCs w:val="28"/>
        </w:rPr>
        <w:t>_________</w:t>
      </w:r>
      <w:r>
        <w:rPr>
          <w:sz w:val="28"/>
          <w:szCs w:val="28"/>
        </w:rPr>
        <w:t xml:space="preserve"> г. </w:t>
      </w:r>
      <w:r w:rsidR="00877DCE">
        <w:rPr>
          <w:sz w:val="28"/>
          <w:szCs w:val="28"/>
        </w:rPr>
        <w:t>№</w:t>
      </w:r>
      <w:r w:rsidR="008F7824">
        <w:rPr>
          <w:sz w:val="28"/>
          <w:szCs w:val="28"/>
        </w:rPr>
        <w:t>_____</w:t>
      </w:r>
    </w:p>
    <w:p w:rsidR="00877DCE" w:rsidRDefault="00877DCE" w:rsidP="00877DCE">
      <w:pPr>
        <w:ind w:left="4962" w:right="-144"/>
        <w:rPr>
          <w:sz w:val="28"/>
          <w:szCs w:val="28"/>
        </w:rPr>
      </w:pPr>
    </w:p>
    <w:p w:rsidR="00877DCE" w:rsidRDefault="00877DCE" w:rsidP="00877DCE">
      <w:pPr>
        <w:ind w:right="4854"/>
        <w:jc w:val="both"/>
        <w:rPr>
          <w:sz w:val="28"/>
          <w:szCs w:val="28"/>
        </w:rPr>
      </w:pPr>
    </w:p>
    <w:p w:rsidR="00877DCE" w:rsidRDefault="00877DCE" w:rsidP="00877DCE">
      <w:pPr>
        <w:ind w:right="4854"/>
        <w:jc w:val="both"/>
        <w:rPr>
          <w:sz w:val="28"/>
          <w:szCs w:val="28"/>
        </w:rPr>
      </w:pPr>
    </w:p>
    <w:p w:rsidR="00877DCE" w:rsidRPr="00877DCE" w:rsidRDefault="00877DCE" w:rsidP="00877DCE">
      <w:pPr>
        <w:tabs>
          <w:tab w:val="left" w:pos="0"/>
          <w:tab w:val="left" w:pos="9355"/>
        </w:tabs>
        <w:ind w:right="-710"/>
        <w:jc w:val="center"/>
        <w:rPr>
          <w:sz w:val="28"/>
          <w:szCs w:val="28"/>
        </w:rPr>
      </w:pPr>
      <w:r w:rsidRPr="00877DCE">
        <w:rPr>
          <w:sz w:val="28"/>
          <w:szCs w:val="28"/>
        </w:rPr>
        <w:t>СОСТАВ</w:t>
      </w:r>
    </w:p>
    <w:p w:rsidR="00C15859" w:rsidRDefault="00877DCE" w:rsidP="00C15859">
      <w:pPr>
        <w:tabs>
          <w:tab w:val="left" w:pos="0"/>
        </w:tabs>
        <w:ind w:left="-709" w:right="-426"/>
        <w:jc w:val="center"/>
        <w:rPr>
          <w:b/>
          <w:sz w:val="28"/>
          <w:szCs w:val="28"/>
        </w:rPr>
      </w:pPr>
      <w:r w:rsidRPr="00877DCE">
        <w:rPr>
          <w:sz w:val="28"/>
          <w:szCs w:val="28"/>
        </w:rPr>
        <w:t>рабочей группы по</w:t>
      </w:r>
      <w:r w:rsidR="00C15859" w:rsidRPr="00C15859">
        <w:rPr>
          <w:sz w:val="28"/>
          <w:szCs w:val="28"/>
        </w:rPr>
        <w:t xml:space="preserve"> </w:t>
      </w:r>
      <w:r w:rsidR="00C15859">
        <w:rPr>
          <w:sz w:val="28"/>
          <w:szCs w:val="28"/>
        </w:rPr>
        <w:t xml:space="preserve">исполнению и реализации комплексного плана мероприятий </w:t>
      </w:r>
      <w:r w:rsidR="008F7824">
        <w:rPr>
          <w:sz w:val="28"/>
          <w:szCs w:val="28"/>
        </w:rPr>
        <w:t>приоритетного проекта «Здоровый регион»</w:t>
      </w:r>
    </w:p>
    <w:p w:rsidR="00877DCE" w:rsidRDefault="00877DCE" w:rsidP="00877DCE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7DCE" w:rsidRDefault="00877DCE" w:rsidP="00877DCE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72"/>
        <w:gridCol w:w="2531"/>
        <w:gridCol w:w="3236"/>
        <w:gridCol w:w="3132"/>
      </w:tblGrid>
      <w:tr w:rsidR="002A74D0" w:rsidRPr="00A352A8" w:rsidTr="002A74D0">
        <w:tc>
          <w:tcPr>
            <w:tcW w:w="672" w:type="dxa"/>
          </w:tcPr>
          <w:p w:rsidR="002A74D0" w:rsidRPr="00A352A8" w:rsidRDefault="002A74D0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2A74D0" w:rsidRPr="00A352A8" w:rsidRDefault="002A74D0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2531" w:type="dxa"/>
          </w:tcPr>
          <w:p w:rsidR="002A74D0" w:rsidRPr="00A352A8" w:rsidRDefault="002A74D0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Ф.И.О.</w:t>
            </w:r>
          </w:p>
        </w:tc>
        <w:tc>
          <w:tcPr>
            <w:tcW w:w="3236" w:type="dxa"/>
          </w:tcPr>
          <w:p w:rsidR="002A74D0" w:rsidRPr="00A352A8" w:rsidRDefault="002A74D0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3132" w:type="dxa"/>
          </w:tcPr>
          <w:p w:rsidR="002A74D0" w:rsidRPr="00A352A8" w:rsidRDefault="002A74D0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Ответственность в рабочей группе</w:t>
            </w:r>
          </w:p>
        </w:tc>
      </w:tr>
      <w:tr w:rsidR="002A74D0" w:rsidRPr="00A352A8" w:rsidTr="002A74D0">
        <w:tc>
          <w:tcPr>
            <w:tcW w:w="672" w:type="dxa"/>
          </w:tcPr>
          <w:p w:rsidR="002A74D0" w:rsidRPr="00A352A8" w:rsidRDefault="0053425D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2A74D0" w:rsidRPr="00A352A8" w:rsidRDefault="002A74D0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Штанин Олег Валерьевич</w:t>
            </w:r>
          </w:p>
        </w:tc>
        <w:tc>
          <w:tcPr>
            <w:tcW w:w="3236" w:type="dxa"/>
          </w:tcPr>
          <w:p w:rsidR="002A74D0" w:rsidRPr="00A352A8" w:rsidRDefault="002A74D0" w:rsidP="002A74D0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главы администрации Грязинского муниципального района </w:t>
            </w:r>
          </w:p>
        </w:tc>
        <w:tc>
          <w:tcPr>
            <w:tcW w:w="3132" w:type="dxa"/>
          </w:tcPr>
          <w:p w:rsidR="002A74D0" w:rsidRPr="00A352A8" w:rsidRDefault="008C0CA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2A74D0"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редседатель рабочей группы</w:t>
            </w:r>
          </w:p>
        </w:tc>
      </w:tr>
      <w:tr w:rsidR="002A74D0" w:rsidRPr="00A352A8" w:rsidTr="002A74D0">
        <w:tc>
          <w:tcPr>
            <w:tcW w:w="672" w:type="dxa"/>
          </w:tcPr>
          <w:p w:rsidR="002A74D0" w:rsidRPr="00A352A8" w:rsidRDefault="0053425D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2A74D0" w:rsidRPr="00A352A8" w:rsidRDefault="002A74D0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Финогина Ирина Владимировна</w:t>
            </w:r>
          </w:p>
        </w:tc>
        <w:tc>
          <w:tcPr>
            <w:tcW w:w="3236" w:type="dxa"/>
          </w:tcPr>
          <w:p w:rsidR="002A74D0" w:rsidRPr="00A352A8" w:rsidRDefault="002A74D0" w:rsidP="002A74D0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комитета КСЭРТ администрации Грязинского муниципального района </w:t>
            </w:r>
          </w:p>
        </w:tc>
        <w:tc>
          <w:tcPr>
            <w:tcW w:w="3132" w:type="dxa"/>
          </w:tcPr>
          <w:p w:rsidR="002A74D0" w:rsidRPr="00A352A8" w:rsidRDefault="008C0CAC" w:rsidP="008F7824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2A74D0"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екретарь рабочей группы, </w:t>
            </w:r>
            <w:r w:rsidR="00A0577C"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Отв. за раздел 1. «Это нужно знать каждому!»</w:t>
            </w:r>
            <w:r w:rsidR="00E44C88"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, отв. за взаимодействие с отделом мониторинга общественных инициатив и развития человеческого потенциала управления внутренней политики Липецкой области</w:t>
            </w:r>
            <w:r w:rsidR="008F782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8F7824"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информационного пространства ЗОЖ</w:t>
            </w:r>
          </w:p>
        </w:tc>
      </w:tr>
      <w:tr w:rsidR="007C66C6" w:rsidRPr="00A352A8" w:rsidTr="00C35950">
        <w:tc>
          <w:tcPr>
            <w:tcW w:w="9571" w:type="dxa"/>
            <w:gridSpan w:val="4"/>
          </w:tcPr>
          <w:p w:rsidR="007C66C6" w:rsidRPr="00A352A8" w:rsidRDefault="007C66C6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рабочей группы:</w:t>
            </w:r>
          </w:p>
        </w:tc>
      </w:tr>
      <w:tr w:rsidR="002A74D0" w:rsidRPr="00A352A8" w:rsidTr="002A74D0">
        <w:tc>
          <w:tcPr>
            <w:tcW w:w="672" w:type="dxa"/>
          </w:tcPr>
          <w:p w:rsidR="002A74D0" w:rsidRPr="00A352A8" w:rsidRDefault="0053425D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2A74D0" w:rsidRPr="00A352A8" w:rsidRDefault="008F7824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Евгений Дмитриевич</w:t>
            </w:r>
          </w:p>
        </w:tc>
        <w:tc>
          <w:tcPr>
            <w:tcW w:w="3236" w:type="dxa"/>
          </w:tcPr>
          <w:p w:rsidR="002A74D0" w:rsidRPr="00A352A8" w:rsidRDefault="008F7824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главного</w:t>
            </w:r>
            <w:r w:rsidR="002A74D0"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редактор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2A74D0"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районной газеты «Грязинские известия» (по согласованию)</w:t>
            </w:r>
          </w:p>
        </w:tc>
        <w:tc>
          <w:tcPr>
            <w:tcW w:w="3132" w:type="dxa"/>
          </w:tcPr>
          <w:p w:rsidR="002A74D0" w:rsidRPr="00A352A8" w:rsidRDefault="00A0577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Отв. за раздел 1. «Это нужно знать каждому!»</w:t>
            </w:r>
          </w:p>
        </w:tc>
      </w:tr>
      <w:tr w:rsidR="008F7824" w:rsidRPr="00A352A8" w:rsidTr="002A74D0">
        <w:tc>
          <w:tcPr>
            <w:tcW w:w="672" w:type="dxa"/>
          </w:tcPr>
          <w:p w:rsidR="008F7824" w:rsidRDefault="008F7824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531" w:type="dxa"/>
          </w:tcPr>
          <w:p w:rsidR="008F7824" w:rsidRDefault="008F7824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Васильева Алла Юрьевна</w:t>
            </w:r>
          </w:p>
        </w:tc>
        <w:tc>
          <w:tcPr>
            <w:tcW w:w="3236" w:type="dxa"/>
          </w:tcPr>
          <w:p w:rsidR="008F7824" w:rsidRDefault="008F7824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образования </w:t>
            </w: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Грязинского муниципального района</w:t>
            </w:r>
          </w:p>
        </w:tc>
        <w:tc>
          <w:tcPr>
            <w:tcW w:w="3132" w:type="dxa"/>
            <w:vMerge w:val="restart"/>
          </w:tcPr>
          <w:p w:rsidR="008F7824" w:rsidRPr="00A352A8" w:rsidRDefault="008F7824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Отв. за раздел 2. «Здоровое будущее»</w:t>
            </w:r>
          </w:p>
        </w:tc>
      </w:tr>
      <w:tr w:rsidR="008F7824" w:rsidRPr="00A352A8" w:rsidTr="002A74D0">
        <w:tc>
          <w:tcPr>
            <w:tcW w:w="672" w:type="dxa"/>
          </w:tcPr>
          <w:p w:rsidR="008F7824" w:rsidRPr="00A352A8" w:rsidRDefault="008F7824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531" w:type="dxa"/>
          </w:tcPr>
          <w:p w:rsidR="008F7824" w:rsidRPr="00A352A8" w:rsidRDefault="008F7824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Гордеева Нина Николаевна</w:t>
            </w:r>
          </w:p>
        </w:tc>
        <w:tc>
          <w:tcPr>
            <w:tcW w:w="3236" w:type="dxa"/>
          </w:tcPr>
          <w:p w:rsidR="008F7824" w:rsidRPr="00A352A8" w:rsidRDefault="008F7824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Специалист-эксперт отдела образования </w:t>
            </w: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администрации Грязинского муниципального района</w:t>
            </w:r>
          </w:p>
        </w:tc>
        <w:tc>
          <w:tcPr>
            <w:tcW w:w="3132" w:type="dxa"/>
            <w:vMerge/>
          </w:tcPr>
          <w:p w:rsidR="008F7824" w:rsidRPr="00A352A8" w:rsidRDefault="008F7824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0577C" w:rsidRPr="00A352A8" w:rsidTr="002A74D0">
        <w:tc>
          <w:tcPr>
            <w:tcW w:w="672" w:type="dxa"/>
          </w:tcPr>
          <w:p w:rsidR="00A0577C" w:rsidRPr="00A352A8" w:rsidRDefault="00EA255D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531" w:type="dxa"/>
          </w:tcPr>
          <w:p w:rsidR="00A0577C" w:rsidRPr="00A352A8" w:rsidRDefault="00A0577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Андрюшин Ярослав Юрьевич</w:t>
            </w:r>
          </w:p>
        </w:tc>
        <w:tc>
          <w:tcPr>
            <w:tcW w:w="3236" w:type="dxa"/>
          </w:tcPr>
          <w:p w:rsidR="00A0577C" w:rsidRPr="00A352A8" w:rsidRDefault="00A0577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физической культуры, спорта и молодежной политики администрации Грязинского муниципального района</w:t>
            </w:r>
          </w:p>
        </w:tc>
        <w:tc>
          <w:tcPr>
            <w:tcW w:w="3132" w:type="dxa"/>
            <w:vMerge w:val="restart"/>
          </w:tcPr>
          <w:p w:rsidR="00A0577C" w:rsidRPr="00A352A8" w:rsidRDefault="0096521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Отв. за раздел 3 «Здоровые ритмы жизни»</w:t>
            </w:r>
          </w:p>
        </w:tc>
      </w:tr>
      <w:tr w:rsidR="008F7824" w:rsidRPr="00A352A8" w:rsidTr="002A74D0">
        <w:tc>
          <w:tcPr>
            <w:tcW w:w="672" w:type="dxa"/>
          </w:tcPr>
          <w:p w:rsidR="008F7824" w:rsidRDefault="00EA255D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2531" w:type="dxa"/>
          </w:tcPr>
          <w:p w:rsidR="008F7824" w:rsidRPr="00A352A8" w:rsidRDefault="008F7824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Астахова Татьяна Ивановна</w:t>
            </w:r>
          </w:p>
        </w:tc>
        <w:tc>
          <w:tcPr>
            <w:tcW w:w="3236" w:type="dxa"/>
          </w:tcPr>
          <w:p w:rsidR="008F7824" w:rsidRPr="00A352A8" w:rsidRDefault="008F7824" w:rsidP="008F7824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культуры </w:t>
            </w: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Грязинского муниципального района</w:t>
            </w:r>
          </w:p>
        </w:tc>
        <w:tc>
          <w:tcPr>
            <w:tcW w:w="3132" w:type="dxa"/>
            <w:vMerge/>
          </w:tcPr>
          <w:p w:rsidR="008F7824" w:rsidRPr="00A352A8" w:rsidRDefault="008F7824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0577C" w:rsidRPr="00A352A8" w:rsidTr="002A74D0">
        <w:tc>
          <w:tcPr>
            <w:tcW w:w="672" w:type="dxa"/>
          </w:tcPr>
          <w:p w:rsidR="00A0577C" w:rsidRPr="00A352A8" w:rsidRDefault="00EA255D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531" w:type="dxa"/>
          </w:tcPr>
          <w:p w:rsidR="00A0577C" w:rsidRPr="00A352A8" w:rsidRDefault="00A0577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Кретинина</w:t>
            </w:r>
            <w:proofErr w:type="spellEnd"/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236" w:type="dxa"/>
          </w:tcPr>
          <w:p w:rsidR="00A0577C" w:rsidRPr="00A352A8" w:rsidRDefault="00A0577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Методист по информационно-издательской деятельности организационно-методического отдела МБУК «Межпоселенческий координационно-методический центр» (по согласованию)</w:t>
            </w:r>
          </w:p>
        </w:tc>
        <w:tc>
          <w:tcPr>
            <w:tcW w:w="3132" w:type="dxa"/>
            <w:vMerge/>
          </w:tcPr>
          <w:p w:rsidR="00A0577C" w:rsidRPr="00A352A8" w:rsidRDefault="00A0577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0577C" w:rsidRPr="00A352A8" w:rsidTr="002A74D0">
        <w:tc>
          <w:tcPr>
            <w:tcW w:w="672" w:type="dxa"/>
          </w:tcPr>
          <w:p w:rsidR="00A0577C" w:rsidRPr="00A352A8" w:rsidRDefault="00EA255D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531" w:type="dxa"/>
          </w:tcPr>
          <w:p w:rsidR="00A0577C" w:rsidRPr="00A352A8" w:rsidRDefault="00A0577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Моханева Елена Юрьевна</w:t>
            </w:r>
          </w:p>
        </w:tc>
        <w:tc>
          <w:tcPr>
            <w:tcW w:w="3236" w:type="dxa"/>
          </w:tcPr>
          <w:p w:rsidR="00A0577C" w:rsidRPr="00A352A8" w:rsidRDefault="00A0577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врач ГУЗ «Грязинская МРБ» (по согласованию)</w:t>
            </w:r>
          </w:p>
        </w:tc>
        <w:tc>
          <w:tcPr>
            <w:tcW w:w="3132" w:type="dxa"/>
            <w:vMerge w:val="restart"/>
          </w:tcPr>
          <w:p w:rsidR="00A0577C" w:rsidRPr="00A352A8" w:rsidRDefault="0096521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Отв. за раздел 4 «Подумай о здоровье сегодня!», отв. за раздел 6 «Регион вне зависимости»</w:t>
            </w:r>
          </w:p>
        </w:tc>
      </w:tr>
      <w:tr w:rsidR="00A0577C" w:rsidRPr="00A352A8" w:rsidTr="002A74D0">
        <w:tc>
          <w:tcPr>
            <w:tcW w:w="672" w:type="dxa"/>
          </w:tcPr>
          <w:p w:rsidR="00A0577C" w:rsidRPr="00A352A8" w:rsidRDefault="00EA255D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531" w:type="dxa"/>
          </w:tcPr>
          <w:p w:rsidR="00A0577C" w:rsidRPr="00A352A8" w:rsidRDefault="00A0577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Карих Марина Александровна</w:t>
            </w:r>
          </w:p>
        </w:tc>
        <w:tc>
          <w:tcPr>
            <w:tcW w:w="3236" w:type="dxa"/>
          </w:tcPr>
          <w:p w:rsidR="00A0577C" w:rsidRPr="00A352A8" w:rsidRDefault="00A0577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Инструктор по гигиеническому воспитанию отделения профилактики ГУЗ «Грязинская МРБ» (по согласованию)</w:t>
            </w:r>
          </w:p>
        </w:tc>
        <w:tc>
          <w:tcPr>
            <w:tcW w:w="3132" w:type="dxa"/>
            <w:vMerge/>
          </w:tcPr>
          <w:p w:rsidR="00A0577C" w:rsidRPr="00A352A8" w:rsidRDefault="00A0577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6521C" w:rsidRPr="00A352A8" w:rsidTr="002A74D0">
        <w:tc>
          <w:tcPr>
            <w:tcW w:w="672" w:type="dxa"/>
          </w:tcPr>
          <w:p w:rsidR="0096521C" w:rsidRPr="00A352A8" w:rsidRDefault="00EA255D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2531" w:type="dxa"/>
          </w:tcPr>
          <w:p w:rsidR="0096521C" w:rsidRPr="00A352A8" w:rsidRDefault="0096521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Зелененко Наталья Васильевна</w:t>
            </w:r>
          </w:p>
        </w:tc>
        <w:tc>
          <w:tcPr>
            <w:tcW w:w="3236" w:type="dxa"/>
          </w:tcPr>
          <w:p w:rsidR="0096521C" w:rsidRPr="00A352A8" w:rsidRDefault="0096521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ОБУ «Центр социальной защиты населения по Грязинскому району» (по согласованию)</w:t>
            </w:r>
          </w:p>
        </w:tc>
        <w:tc>
          <w:tcPr>
            <w:tcW w:w="3132" w:type="dxa"/>
            <w:vMerge w:val="restart"/>
          </w:tcPr>
          <w:p w:rsidR="0096521C" w:rsidRPr="00A352A8" w:rsidRDefault="0096521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Отв. за раздел 5 «За здоровьем без барьеров!»</w:t>
            </w:r>
          </w:p>
        </w:tc>
      </w:tr>
      <w:tr w:rsidR="0096521C" w:rsidRPr="00A352A8" w:rsidTr="002A74D0">
        <w:tc>
          <w:tcPr>
            <w:tcW w:w="672" w:type="dxa"/>
          </w:tcPr>
          <w:p w:rsidR="0096521C" w:rsidRPr="00A352A8" w:rsidRDefault="00EA255D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2531" w:type="dxa"/>
          </w:tcPr>
          <w:p w:rsidR="0096521C" w:rsidRPr="00A352A8" w:rsidRDefault="008F7824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Кобзева Оксана Викторовна</w:t>
            </w:r>
          </w:p>
        </w:tc>
        <w:tc>
          <w:tcPr>
            <w:tcW w:w="3236" w:type="dxa"/>
          </w:tcPr>
          <w:p w:rsidR="0096521C" w:rsidRPr="00A352A8" w:rsidRDefault="0096521C" w:rsidP="008F7824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Заведующая отделением ОБУ «Центр социальной защиты населения по Грязинскому району» </w:t>
            </w: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(по согласованию) </w:t>
            </w:r>
          </w:p>
        </w:tc>
        <w:tc>
          <w:tcPr>
            <w:tcW w:w="3132" w:type="dxa"/>
            <w:vMerge/>
          </w:tcPr>
          <w:p w:rsidR="0096521C" w:rsidRPr="00A352A8" w:rsidRDefault="0096521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A74D0" w:rsidRPr="00A352A8" w:rsidTr="002A74D0">
        <w:tc>
          <w:tcPr>
            <w:tcW w:w="672" w:type="dxa"/>
          </w:tcPr>
          <w:p w:rsidR="002A74D0" w:rsidRPr="00A352A8" w:rsidRDefault="00EA255D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2531" w:type="dxa"/>
          </w:tcPr>
          <w:p w:rsidR="002A74D0" w:rsidRPr="00A352A8" w:rsidRDefault="008F7824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Желтухина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3236" w:type="dxa"/>
          </w:tcPr>
          <w:p w:rsidR="002A74D0" w:rsidRPr="00A352A8" w:rsidRDefault="002A74D0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реформирования жилищно-коммунального хозяйства администрации Грязинского муниципального района</w:t>
            </w:r>
          </w:p>
        </w:tc>
        <w:tc>
          <w:tcPr>
            <w:tcW w:w="3132" w:type="dxa"/>
          </w:tcPr>
          <w:p w:rsidR="002A74D0" w:rsidRPr="00A352A8" w:rsidRDefault="0096521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Отв. за раздел 7 «За здоровую среду обитания»</w:t>
            </w:r>
          </w:p>
        </w:tc>
      </w:tr>
      <w:tr w:rsidR="002A74D0" w:rsidRPr="00A352A8" w:rsidTr="002A74D0">
        <w:tc>
          <w:tcPr>
            <w:tcW w:w="672" w:type="dxa"/>
          </w:tcPr>
          <w:p w:rsidR="002A74D0" w:rsidRPr="00A352A8" w:rsidRDefault="00EA255D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2531" w:type="dxa"/>
          </w:tcPr>
          <w:p w:rsidR="002A74D0" w:rsidRPr="00A352A8" w:rsidRDefault="002A74D0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Ивакина Елена Викторовна</w:t>
            </w:r>
          </w:p>
        </w:tc>
        <w:tc>
          <w:tcPr>
            <w:tcW w:w="3236" w:type="dxa"/>
          </w:tcPr>
          <w:p w:rsidR="002A74D0" w:rsidRPr="00A352A8" w:rsidRDefault="002A74D0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начальника отдела физической культуры, спорта и молодежной политики администрации Грязинского муниципального района</w:t>
            </w:r>
          </w:p>
        </w:tc>
        <w:tc>
          <w:tcPr>
            <w:tcW w:w="3132" w:type="dxa"/>
          </w:tcPr>
          <w:p w:rsidR="002A74D0" w:rsidRPr="00A352A8" w:rsidRDefault="0096521C" w:rsidP="008F7824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Отв. за раздел 8 «Взаимодействие во имя развития» </w:t>
            </w:r>
          </w:p>
        </w:tc>
      </w:tr>
      <w:tr w:rsidR="002A74D0" w:rsidRPr="00A352A8" w:rsidTr="002A74D0">
        <w:tc>
          <w:tcPr>
            <w:tcW w:w="672" w:type="dxa"/>
          </w:tcPr>
          <w:p w:rsidR="002A74D0" w:rsidRPr="00A352A8" w:rsidRDefault="00106411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2531" w:type="dxa"/>
          </w:tcPr>
          <w:p w:rsidR="002A74D0" w:rsidRPr="00A352A8" w:rsidRDefault="00374CC1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Перетятько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3236" w:type="dxa"/>
          </w:tcPr>
          <w:p w:rsidR="002A74D0" w:rsidRPr="00A352A8" w:rsidRDefault="00374CC1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по работе с молодежью Г(О)БУ «Управление молодежной политики»</w:t>
            </w:r>
            <w:r w:rsidR="002A74D0"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132" w:type="dxa"/>
          </w:tcPr>
          <w:p w:rsidR="002A74D0" w:rsidRPr="00A352A8" w:rsidRDefault="0096521C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Отв. за деятельность волонтерских информационных агентств</w:t>
            </w:r>
          </w:p>
        </w:tc>
      </w:tr>
      <w:tr w:rsidR="00374CC1" w:rsidRPr="00A352A8" w:rsidTr="002A74D0">
        <w:tc>
          <w:tcPr>
            <w:tcW w:w="672" w:type="dxa"/>
          </w:tcPr>
          <w:p w:rsidR="00374CC1" w:rsidRPr="00A352A8" w:rsidRDefault="00106411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2531" w:type="dxa"/>
          </w:tcPr>
          <w:p w:rsidR="00374CC1" w:rsidRPr="00A352A8" w:rsidRDefault="00374CC1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Попов Игорь Владимирович</w:t>
            </w:r>
          </w:p>
        </w:tc>
        <w:tc>
          <w:tcPr>
            <w:tcW w:w="3236" w:type="dxa"/>
          </w:tcPr>
          <w:p w:rsidR="00374CC1" w:rsidRPr="00A352A8" w:rsidRDefault="00374CC1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Руководитель ЛРСОО «Клуб контактных видов спорта» (по согласованию)</w:t>
            </w:r>
          </w:p>
        </w:tc>
        <w:tc>
          <w:tcPr>
            <w:tcW w:w="3132" w:type="dxa"/>
            <w:vMerge w:val="restart"/>
          </w:tcPr>
          <w:p w:rsidR="00374CC1" w:rsidRPr="00A352A8" w:rsidRDefault="00374CC1" w:rsidP="00374CC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52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Взаимодействие в рамках раздела 8 «Взаимодействие во имя развития» </w:t>
            </w:r>
          </w:p>
        </w:tc>
      </w:tr>
      <w:tr w:rsidR="00374CC1" w:rsidRPr="00A352A8" w:rsidTr="002A74D0">
        <w:tc>
          <w:tcPr>
            <w:tcW w:w="672" w:type="dxa"/>
          </w:tcPr>
          <w:p w:rsidR="00374CC1" w:rsidRDefault="00374CC1" w:rsidP="00877DC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2531" w:type="dxa"/>
          </w:tcPr>
          <w:p w:rsidR="00374CC1" w:rsidRPr="00A352A8" w:rsidRDefault="00374CC1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Марчуков Виктор Андреевич</w:t>
            </w:r>
          </w:p>
        </w:tc>
        <w:tc>
          <w:tcPr>
            <w:tcW w:w="3236" w:type="dxa"/>
          </w:tcPr>
          <w:p w:rsidR="00374CC1" w:rsidRPr="00A352A8" w:rsidRDefault="00374CC1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Грязинского районного Совета ветеранов</w:t>
            </w:r>
          </w:p>
        </w:tc>
        <w:tc>
          <w:tcPr>
            <w:tcW w:w="3132" w:type="dxa"/>
            <w:vMerge/>
          </w:tcPr>
          <w:p w:rsidR="00374CC1" w:rsidRPr="00A352A8" w:rsidRDefault="00374CC1" w:rsidP="00AD6271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B742E" w:rsidRDefault="001B742E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E92B85" w:rsidRDefault="00E92B85" w:rsidP="00877DCE">
      <w:pPr>
        <w:tabs>
          <w:tab w:val="left" w:pos="0"/>
        </w:tabs>
        <w:jc w:val="center"/>
      </w:pPr>
    </w:p>
    <w:p w:rsidR="00E92B85" w:rsidRDefault="00E92B85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890AD8" w:rsidRDefault="00890AD8" w:rsidP="00877DCE">
      <w:pPr>
        <w:tabs>
          <w:tab w:val="left" w:pos="0"/>
        </w:tabs>
        <w:jc w:val="center"/>
      </w:pPr>
    </w:p>
    <w:p w:rsidR="00E92B85" w:rsidRDefault="00E92B85" w:rsidP="00110648">
      <w:pPr>
        <w:ind w:left="4962" w:right="-144"/>
        <w:rPr>
          <w:sz w:val="28"/>
          <w:szCs w:val="28"/>
        </w:rPr>
      </w:pPr>
    </w:p>
    <w:p w:rsidR="00110648" w:rsidRDefault="00110648" w:rsidP="00110648">
      <w:pPr>
        <w:ind w:left="4962" w:right="-14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110648" w:rsidRDefault="00E94539" w:rsidP="00110648">
      <w:pPr>
        <w:ind w:left="4962" w:right="-144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10648">
        <w:rPr>
          <w:sz w:val="28"/>
          <w:szCs w:val="28"/>
        </w:rPr>
        <w:t>распоряжению администрации</w:t>
      </w:r>
    </w:p>
    <w:p w:rsidR="00110648" w:rsidRDefault="00110648" w:rsidP="00110648">
      <w:pPr>
        <w:ind w:left="4962" w:right="-144"/>
        <w:rPr>
          <w:sz w:val="28"/>
          <w:szCs w:val="28"/>
        </w:rPr>
      </w:pPr>
      <w:r>
        <w:rPr>
          <w:sz w:val="28"/>
          <w:szCs w:val="28"/>
        </w:rPr>
        <w:t>Грязинского муниципального района</w:t>
      </w:r>
    </w:p>
    <w:p w:rsidR="00110648" w:rsidRDefault="000B2FD7" w:rsidP="00110648">
      <w:pPr>
        <w:ind w:left="4962" w:right="-144"/>
        <w:rPr>
          <w:sz w:val="28"/>
          <w:szCs w:val="28"/>
        </w:rPr>
      </w:pPr>
      <w:r>
        <w:rPr>
          <w:sz w:val="28"/>
          <w:szCs w:val="28"/>
        </w:rPr>
        <w:t>о</w:t>
      </w:r>
      <w:r w:rsidR="0011064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A255D">
        <w:rPr>
          <w:sz w:val="28"/>
          <w:szCs w:val="28"/>
        </w:rPr>
        <w:t>________</w:t>
      </w:r>
      <w:r>
        <w:rPr>
          <w:sz w:val="28"/>
          <w:szCs w:val="28"/>
        </w:rPr>
        <w:t xml:space="preserve"> г. №</w:t>
      </w:r>
      <w:r w:rsidR="00EA255D">
        <w:rPr>
          <w:sz w:val="28"/>
          <w:szCs w:val="28"/>
        </w:rPr>
        <w:t>______</w:t>
      </w:r>
    </w:p>
    <w:p w:rsidR="00110648" w:rsidRDefault="00110648" w:rsidP="00110648">
      <w:pPr>
        <w:ind w:left="4962" w:right="-144"/>
        <w:rPr>
          <w:sz w:val="28"/>
          <w:szCs w:val="28"/>
        </w:rPr>
      </w:pPr>
    </w:p>
    <w:p w:rsidR="00110648" w:rsidRDefault="00110648" w:rsidP="00890A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90AD8" w:rsidRPr="00A92F5A" w:rsidRDefault="00890AD8" w:rsidP="00A92F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ПОЛОЖЕНИЕ</w:t>
      </w:r>
    </w:p>
    <w:p w:rsidR="00890AD8" w:rsidRPr="00A92F5A" w:rsidRDefault="00110648" w:rsidP="00A92F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2F5A">
        <w:rPr>
          <w:rFonts w:ascii="Times New Roman" w:hAnsi="Times New Roman" w:cs="Times New Roman"/>
          <w:b w:val="0"/>
          <w:sz w:val="28"/>
          <w:szCs w:val="28"/>
        </w:rPr>
        <w:t>о</w:t>
      </w:r>
      <w:r w:rsidR="00890AD8" w:rsidRPr="00A92F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539" w:rsidRPr="00A92F5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A92F5A">
        <w:rPr>
          <w:rFonts w:ascii="Times New Roman" w:hAnsi="Times New Roman" w:cs="Times New Roman"/>
          <w:b w:val="0"/>
          <w:sz w:val="28"/>
          <w:szCs w:val="28"/>
        </w:rPr>
        <w:t>рабочей группе</w:t>
      </w:r>
      <w:r w:rsidR="00890AD8" w:rsidRPr="00A92F5A">
        <w:rPr>
          <w:rFonts w:ascii="Times New Roman" w:hAnsi="Times New Roman" w:cs="Times New Roman"/>
          <w:b w:val="0"/>
          <w:sz w:val="28"/>
          <w:szCs w:val="28"/>
        </w:rPr>
        <w:t xml:space="preserve"> по исполнению и реализации</w:t>
      </w:r>
    </w:p>
    <w:p w:rsidR="00890AD8" w:rsidRPr="00A92F5A" w:rsidRDefault="00110648" w:rsidP="00A92F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2F5A">
        <w:rPr>
          <w:rFonts w:ascii="Times New Roman" w:hAnsi="Times New Roman" w:cs="Times New Roman"/>
          <w:b w:val="0"/>
          <w:sz w:val="28"/>
          <w:szCs w:val="28"/>
        </w:rPr>
        <w:t>к</w:t>
      </w:r>
      <w:r w:rsidR="00890AD8" w:rsidRPr="00A92F5A">
        <w:rPr>
          <w:rFonts w:ascii="Times New Roman" w:hAnsi="Times New Roman" w:cs="Times New Roman"/>
          <w:b w:val="0"/>
          <w:sz w:val="28"/>
          <w:szCs w:val="28"/>
        </w:rPr>
        <w:t>омплексного плана мероприятий</w:t>
      </w:r>
      <w:r w:rsidR="00EA255D">
        <w:rPr>
          <w:rFonts w:ascii="Times New Roman" w:hAnsi="Times New Roman" w:cs="Times New Roman"/>
          <w:b w:val="0"/>
          <w:sz w:val="28"/>
          <w:szCs w:val="28"/>
        </w:rPr>
        <w:t xml:space="preserve"> приоритетного</w:t>
      </w:r>
      <w:r w:rsidR="00890AD8" w:rsidRPr="00A92F5A">
        <w:rPr>
          <w:rFonts w:ascii="Times New Roman" w:hAnsi="Times New Roman" w:cs="Times New Roman"/>
          <w:b w:val="0"/>
          <w:sz w:val="28"/>
          <w:szCs w:val="28"/>
        </w:rPr>
        <w:t xml:space="preserve"> проекта «Здоровый регион»</w:t>
      </w:r>
    </w:p>
    <w:p w:rsidR="00890AD8" w:rsidRPr="00A92F5A" w:rsidRDefault="00890AD8" w:rsidP="00A92F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710A" w:rsidRDefault="00890AD8" w:rsidP="0095710A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90AD8" w:rsidRPr="00A92F5A" w:rsidRDefault="00196E65" w:rsidP="0095710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Рабочую группу</w:t>
      </w:r>
      <w:r w:rsidR="00890AD8" w:rsidRPr="00A92F5A">
        <w:rPr>
          <w:rFonts w:ascii="Times New Roman" w:hAnsi="Times New Roman" w:cs="Times New Roman"/>
          <w:sz w:val="28"/>
          <w:szCs w:val="28"/>
        </w:rPr>
        <w:t xml:space="preserve"> по исполнению и реализации комплексного плана мероприятий проекта «Здоровый регион»</w:t>
      </w:r>
      <w:r w:rsidR="0048290C">
        <w:rPr>
          <w:rFonts w:ascii="Times New Roman" w:hAnsi="Times New Roman" w:cs="Times New Roman"/>
          <w:sz w:val="28"/>
          <w:szCs w:val="28"/>
        </w:rPr>
        <w:t>, направленного</w:t>
      </w:r>
      <w:r w:rsidR="00890AD8" w:rsidRPr="00A92F5A">
        <w:rPr>
          <w:rFonts w:ascii="Times New Roman" w:hAnsi="Times New Roman" w:cs="Times New Roman"/>
          <w:sz w:val="28"/>
          <w:szCs w:val="28"/>
        </w:rPr>
        <w:t xml:space="preserve"> на </w:t>
      </w:r>
      <w:r w:rsidR="0048290C">
        <w:rPr>
          <w:rFonts w:ascii="Times New Roman" w:hAnsi="Times New Roman" w:cs="Times New Roman"/>
          <w:sz w:val="28"/>
          <w:szCs w:val="28"/>
        </w:rPr>
        <w:t>популяризацию и формирование здорового образа жизни у жителей</w:t>
      </w:r>
      <w:r w:rsidR="0048290C" w:rsidRPr="0048290C">
        <w:rPr>
          <w:rFonts w:ascii="Times New Roman" w:hAnsi="Times New Roman" w:cs="Times New Roman"/>
          <w:sz w:val="28"/>
          <w:szCs w:val="28"/>
        </w:rPr>
        <w:t xml:space="preserve"> </w:t>
      </w:r>
      <w:r w:rsidR="0048290C" w:rsidRPr="00A92F5A">
        <w:rPr>
          <w:rFonts w:ascii="Times New Roman" w:hAnsi="Times New Roman" w:cs="Times New Roman"/>
          <w:sz w:val="28"/>
          <w:szCs w:val="28"/>
        </w:rPr>
        <w:t>Грязинского муниципального района</w:t>
      </w:r>
      <w:r w:rsidR="0048290C">
        <w:rPr>
          <w:rFonts w:ascii="Times New Roman" w:hAnsi="Times New Roman" w:cs="Times New Roman"/>
          <w:sz w:val="28"/>
          <w:szCs w:val="28"/>
        </w:rPr>
        <w:t xml:space="preserve">, </w:t>
      </w:r>
      <w:r w:rsidR="00890AD8" w:rsidRPr="00A92F5A">
        <w:rPr>
          <w:rFonts w:ascii="Times New Roman" w:hAnsi="Times New Roman" w:cs="Times New Roman"/>
          <w:sz w:val="28"/>
          <w:szCs w:val="28"/>
        </w:rPr>
        <w:t xml:space="preserve">повышение качества жизни, </w:t>
      </w:r>
      <w:r w:rsidR="0048290C">
        <w:rPr>
          <w:rFonts w:ascii="Times New Roman" w:hAnsi="Times New Roman" w:cs="Times New Roman"/>
          <w:sz w:val="28"/>
          <w:szCs w:val="28"/>
        </w:rPr>
        <w:t xml:space="preserve">развитие человеческого потенциала, </w:t>
      </w:r>
      <w:r w:rsidR="00890AD8" w:rsidRPr="00A92F5A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 w:rsidR="0048290C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890AD8" w:rsidRPr="00A92F5A">
        <w:rPr>
          <w:rFonts w:ascii="Times New Roman" w:hAnsi="Times New Roman" w:cs="Times New Roman"/>
          <w:sz w:val="28"/>
          <w:szCs w:val="28"/>
        </w:rPr>
        <w:t xml:space="preserve"> администрации Грязинского муниципального района.</w:t>
      </w:r>
    </w:p>
    <w:p w:rsidR="0095710A" w:rsidRDefault="00890AD8" w:rsidP="0095710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Рабочая группа создается в целях:</w:t>
      </w:r>
    </w:p>
    <w:p w:rsidR="0095710A" w:rsidRDefault="00D72563" w:rsidP="0095710A">
      <w:pPr>
        <w:pStyle w:val="ConsPlusNormal"/>
        <w:numPr>
          <w:ilvl w:val="1"/>
          <w:numId w:val="4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координации деятельности структурных подразделений </w:t>
      </w:r>
      <w:r w:rsidR="009E334B" w:rsidRPr="00A92F5A">
        <w:rPr>
          <w:rFonts w:ascii="Times New Roman" w:hAnsi="Times New Roman" w:cs="Times New Roman"/>
          <w:sz w:val="28"/>
          <w:szCs w:val="28"/>
        </w:rPr>
        <w:t>администрации Грязинского муниципального</w:t>
      </w:r>
      <w:r w:rsidR="00890AD8" w:rsidRPr="00A92F5A">
        <w:rPr>
          <w:rFonts w:ascii="Times New Roman" w:hAnsi="Times New Roman" w:cs="Times New Roman"/>
          <w:sz w:val="28"/>
          <w:szCs w:val="28"/>
        </w:rPr>
        <w:t>,</w:t>
      </w:r>
      <w:r w:rsidR="009E334B" w:rsidRPr="00A92F5A">
        <w:rPr>
          <w:rFonts w:ascii="Times New Roman" w:hAnsi="Times New Roman" w:cs="Times New Roman"/>
          <w:sz w:val="28"/>
          <w:szCs w:val="28"/>
        </w:rPr>
        <w:t xml:space="preserve"> администраций сельских поселений</w:t>
      </w:r>
      <w:r w:rsidR="00890AD8" w:rsidRPr="00A92F5A">
        <w:rPr>
          <w:rFonts w:ascii="Times New Roman" w:hAnsi="Times New Roman" w:cs="Times New Roman"/>
          <w:sz w:val="28"/>
          <w:szCs w:val="28"/>
        </w:rPr>
        <w:t xml:space="preserve"> Грязинского муниципального района, </w:t>
      </w:r>
      <w:r w:rsidR="003B7FE4" w:rsidRPr="00A92F5A">
        <w:rPr>
          <w:rFonts w:ascii="Times New Roman" w:hAnsi="Times New Roman" w:cs="Times New Roman"/>
          <w:sz w:val="28"/>
          <w:szCs w:val="28"/>
        </w:rPr>
        <w:t>общественных</w:t>
      </w:r>
      <w:r w:rsidR="003B7FE4">
        <w:rPr>
          <w:rFonts w:ascii="Times New Roman" w:hAnsi="Times New Roman" w:cs="Times New Roman"/>
          <w:sz w:val="28"/>
          <w:szCs w:val="28"/>
        </w:rPr>
        <w:t xml:space="preserve">, </w:t>
      </w:r>
      <w:r w:rsidR="003B7FE4" w:rsidRPr="00A92F5A">
        <w:rPr>
          <w:rFonts w:ascii="Times New Roman" w:hAnsi="Times New Roman" w:cs="Times New Roman"/>
          <w:sz w:val="28"/>
          <w:szCs w:val="28"/>
        </w:rPr>
        <w:t>образовательных</w:t>
      </w:r>
      <w:r w:rsidR="00890AD8" w:rsidRPr="00A92F5A">
        <w:rPr>
          <w:rFonts w:ascii="Times New Roman" w:hAnsi="Times New Roman" w:cs="Times New Roman"/>
          <w:sz w:val="28"/>
          <w:szCs w:val="28"/>
        </w:rPr>
        <w:t xml:space="preserve"> и иных организаций </w:t>
      </w:r>
      <w:r>
        <w:rPr>
          <w:rFonts w:ascii="Times New Roman" w:hAnsi="Times New Roman" w:cs="Times New Roman"/>
          <w:sz w:val="28"/>
          <w:szCs w:val="28"/>
        </w:rPr>
        <w:t>в сфере популяризации здорового образа жизни, в разработке</w:t>
      </w:r>
      <w:r w:rsidR="00890AD8" w:rsidRPr="00A92F5A">
        <w:rPr>
          <w:rFonts w:ascii="Times New Roman" w:hAnsi="Times New Roman" w:cs="Times New Roman"/>
          <w:sz w:val="28"/>
          <w:szCs w:val="28"/>
        </w:rPr>
        <w:t xml:space="preserve"> и реализации мероприятий, направленных на повышение качества жизни населения района, формирование и пропаганду здорового образа жизни у граждан;</w:t>
      </w:r>
    </w:p>
    <w:p w:rsidR="0095710A" w:rsidRDefault="00890AD8" w:rsidP="0095710A">
      <w:pPr>
        <w:pStyle w:val="ConsPlusNormal"/>
        <w:numPr>
          <w:ilvl w:val="1"/>
          <w:numId w:val="4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t>выдвижения и поддержки инициатив, направленных на реализацию государственной политики в области повышения качества жизни населения района, формирования и пропаганды з</w:t>
      </w:r>
      <w:r w:rsidR="00B5108C" w:rsidRPr="0095710A">
        <w:rPr>
          <w:rFonts w:ascii="Times New Roman" w:hAnsi="Times New Roman" w:cs="Times New Roman"/>
          <w:sz w:val="28"/>
          <w:szCs w:val="28"/>
        </w:rPr>
        <w:t>дорового образа жизни у граждан.</w:t>
      </w:r>
    </w:p>
    <w:p w:rsidR="00890AD8" w:rsidRPr="0095710A" w:rsidRDefault="00890AD8" w:rsidP="0095710A">
      <w:pPr>
        <w:pStyle w:val="ConsPlusNormal"/>
        <w:numPr>
          <w:ilvl w:val="1"/>
          <w:numId w:val="4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5710A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hyperlink r:id="rId7" w:history="1">
        <w:r w:rsidRPr="009571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="009E334B" w:rsidRPr="0095710A">
        <w:rPr>
          <w:rFonts w:ascii="Times New Roman" w:hAnsi="Times New Roman" w:cs="Times New Roman"/>
          <w:sz w:val="28"/>
          <w:szCs w:val="28"/>
        </w:rPr>
        <w:t xml:space="preserve"> Российской Федерации, Ф</w:t>
      </w:r>
      <w:r w:rsidRPr="0095710A">
        <w:rPr>
          <w:rFonts w:ascii="Times New Roman" w:hAnsi="Times New Roman" w:cs="Times New Roman"/>
          <w:sz w:val="28"/>
          <w:szCs w:val="28"/>
        </w:rPr>
        <w:t>едеральным</w:t>
      </w:r>
      <w:r w:rsidR="0095710A" w:rsidRPr="0095710A">
        <w:rPr>
          <w:rFonts w:ascii="Times New Roman" w:hAnsi="Times New Roman" w:cs="Times New Roman"/>
          <w:sz w:val="28"/>
          <w:szCs w:val="28"/>
        </w:rPr>
        <w:t xml:space="preserve"> и областным</w:t>
      </w:r>
      <w:r w:rsidRPr="0095710A">
        <w:rPr>
          <w:rFonts w:ascii="Times New Roman" w:hAnsi="Times New Roman" w:cs="Times New Roman"/>
          <w:sz w:val="28"/>
          <w:szCs w:val="28"/>
        </w:rPr>
        <w:t xml:space="preserve"> законодательством, Уставом Грязинского муниципальн</w:t>
      </w:r>
      <w:r w:rsidR="0095710A" w:rsidRPr="0095710A">
        <w:rPr>
          <w:rFonts w:ascii="Times New Roman" w:hAnsi="Times New Roman" w:cs="Times New Roman"/>
          <w:sz w:val="28"/>
          <w:szCs w:val="28"/>
        </w:rPr>
        <w:t>о</w:t>
      </w:r>
      <w:r w:rsidRPr="0095710A">
        <w:rPr>
          <w:rFonts w:ascii="Times New Roman" w:hAnsi="Times New Roman" w:cs="Times New Roman"/>
          <w:sz w:val="28"/>
          <w:szCs w:val="28"/>
        </w:rPr>
        <w:t>го района, иными нормативными правовыми актами Гр</w:t>
      </w:r>
      <w:r w:rsidR="0095710A" w:rsidRPr="0095710A">
        <w:rPr>
          <w:rFonts w:ascii="Times New Roman" w:hAnsi="Times New Roman" w:cs="Times New Roman"/>
          <w:sz w:val="28"/>
          <w:szCs w:val="28"/>
        </w:rPr>
        <w:t>язинского муниципального района</w:t>
      </w:r>
      <w:r w:rsidRPr="0095710A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890AD8" w:rsidRPr="00A92F5A" w:rsidRDefault="00890AD8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10A" w:rsidRDefault="00890AD8" w:rsidP="0095710A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Задачи рабочей группы</w:t>
      </w:r>
    </w:p>
    <w:p w:rsidR="0095710A" w:rsidRDefault="00890AD8" w:rsidP="0095710A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D131D5" w:rsidRDefault="00890AD8" w:rsidP="00D131D5">
      <w:pPr>
        <w:pStyle w:val="ConsPlusNormal"/>
        <w:numPr>
          <w:ilvl w:val="1"/>
          <w:numId w:val="2"/>
        </w:numPr>
        <w:ind w:left="851" w:firstLine="49"/>
        <w:jc w:val="both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администрации района, </w:t>
      </w:r>
      <w:r w:rsidR="0095710A">
        <w:rPr>
          <w:rFonts w:ascii="Times New Roman" w:hAnsi="Times New Roman" w:cs="Times New Roman"/>
          <w:sz w:val="28"/>
          <w:szCs w:val="28"/>
        </w:rPr>
        <w:t>администраций сельских</w:t>
      </w:r>
      <w:r w:rsidRPr="00A92F5A">
        <w:rPr>
          <w:rFonts w:ascii="Times New Roman" w:hAnsi="Times New Roman" w:cs="Times New Roman"/>
          <w:sz w:val="28"/>
          <w:szCs w:val="28"/>
        </w:rPr>
        <w:t xml:space="preserve"> поселений Грязинского муниципального района, общественных</w:t>
      </w:r>
      <w:r w:rsidR="0095710A">
        <w:rPr>
          <w:rFonts w:ascii="Times New Roman" w:hAnsi="Times New Roman" w:cs="Times New Roman"/>
          <w:sz w:val="28"/>
          <w:szCs w:val="28"/>
        </w:rPr>
        <w:t>,</w:t>
      </w:r>
      <w:r w:rsidRPr="00A92F5A">
        <w:rPr>
          <w:rFonts w:ascii="Times New Roman" w:hAnsi="Times New Roman" w:cs="Times New Roman"/>
          <w:sz w:val="28"/>
          <w:szCs w:val="28"/>
        </w:rPr>
        <w:t xml:space="preserve"> образовательных и иных организаций с целью выработки согласованных решений по вопросам повышения качества жизни населения района, формирования и пропаганды здорового образа жизни у граждан;</w:t>
      </w:r>
    </w:p>
    <w:p w:rsidR="00D131D5" w:rsidRDefault="00890AD8" w:rsidP="00D131D5">
      <w:pPr>
        <w:pStyle w:val="ConsPlusNormal"/>
        <w:numPr>
          <w:ilvl w:val="1"/>
          <w:numId w:val="2"/>
        </w:numPr>
        <w:ind w:left="851" w:firstLine="49"/>
        <w:jc w:val="both"/>
        <w:rPr>
          <w:rFonts w:ascii="Times New Roman" w:hAnsi="Times New Roman" w:cs="Times New Roman"/>
          <w:sz w:val="28"/>
          <w:szCs w:val="28"/>
        </w:rPr>
      </w:pPr>
      <w:r w:rsidRPr="00D131D5">
        <w:rPr>
          <w:rFonts w:ascii="Times New Roman" w:hAnsi="Times New Roman" w:cs="Times New Roman"/>
          <w:sz w:val="28"/>
          <w:szCs w:val="28"/>
        </w:rPr>
        <w:t xml:space="preserve">рассмотрение наиболее актуальных вопросов повышения качества жизни населения и формирования здорового образа жизни у </w:t>
      </w:r>
      <w:r w:rsidRPr="00D131D5">
        <w:rPr>
          <w:rFonts w:ascii="Times New Roman" w:hAnsi="Times New Roman" w:cs="Times New Roman"/>
          <w:sz w:val="28"/>
          <w:szCs w:val="28"/>
        </w:rPr>
        <w:lastRenderedPageBreak/>
        <w:t>граждан;</w:t>
      </w:r>
    </w:p>
    <w:p w:rsidR="00890AD8" w:rsidRPr="00D131D5" w:rsidRDefault="00890AD8" w:rsidP="00D131D5">
      <w:pPr>
        <w:pStyle w:val="ConsPlusNormal"/>
        <w:numPr>
          <w:ilvl w:val="1"/>
          <w:numId w:val="2"/>
        </w:numPr>
        <w:ind w:left="851" w:firstLine="49"/>
        <w:jc w:val="both"/>
        <w:rPr>
          <w:rFonts w:ascii="Times New Roman" w:hAnsi="Times New Roman" w:cs="Times New Roman"/>
          <w:sz w:val="28"/>
          <w:szCs w:val="28"/>
        </w:rPr>
      </w:pPr>
      <w:r w:rsidRPr="00D131D5">
        <w:rPr>
          <w:rFonts w:ascii="Times New Roman" w:hAnsi="Times New Roman" w:cs="Times New Roman"/>
          <w:sz w:val="28"/>
          <w:szCs w:val="28"/>
        </w:rPr>
        <w:t>разработка предложений:</w:t>
      </w:r>
    </w:p>
    <w:p w:rsidR="00890AD8" w:rsidRPr="00A92F5A" w:rsidRDefault="00890AD8" w:rsidP="00A92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 xml:space="preserve">по усилению борьбы с алкоголизацией населения, </w:t>
      </w:r>
      <w:proofErr w:type="spellStart"/>
      <w:r w:rsidRPr="00A92F5A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A92F5A">
        <w:rPr>
          <w:rFonts w:ascii="Times New Roman" w:hAnsi="Times New Roman" w:cs="Times New Roman"/>
          <w:sz w:val="28"/>
          <w:szCs w:val="28"/>
        </w:rPr>
        <w:t xml:space="preserve"> и распространением наркомании;</w:t>
      </w:r>
    </w:p>
    <w:p w:rsidR="00890AD8" w:rsidRPr="00A92F5A" w:rsidRDefault="00890AD8" w:rsidP="00A92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по пропаганде и популяризации принципов здорового образа жизни, ответственного родительства, развит</w:t>
      </w:r>
      <w:r w:rsidR="003D13F8">
        <w:rPr>
          <w:rFonts w:ascii="Times New Roman" w:hAnsi="Times New Roman" w:cs="Times New Roman"/>
          <w:sz w:val="28"/>
          <w:szCs w:val="28"/>
        </w:rPr>
        <w:t>ия физической культуры, спорта</w:t>
      </w:r>
      <w:r w:rsidRPr="00A92F5A">
        <w:rPr>
          <w:rFonts w:ascii="Times New Roman" w:hAnsi="Times New Roman" w:cs="Times New Roman"/>
          <w:sz w:val="28"/>
          <w:szCs w:val="28"/>
        </w:rPr>
        <w:t>;</w:t>
      </w:r>
    </w:p>
    <w:p w:rsidR="003D13F8" w:rsidRDefault="00890AD8" w:rsidP="003D1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по предотвращению распространения социально значимых инфекционных заболеваний, включая болезнь, вызванную вирусом иммунодефицита человека (ВИЧ), туберкулез, гепатиты В и С;</w:t>
      </w:r>
    </w:p>
    <w:p w:rsidR="00890AD8" w:rsidRPr="00A92F5A" w:rsidRDefault="00890AD8" w:rsidP="003D13F8">
      <w:pPr>
        <w:pStyle w:val="ConsPlusNormal"/>
        <w:numPr>
          <w:ilvl w:val="1"/>
          <w:numId w:val="2"/>
        </w:numPr>
        <w:ind w:left="851" w:firstLine="49"/>
        <w:jc w:val="both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организация с использованием средств массовой информации</w:t>
      </w:r>
      <w:r w:rsidR="001E13FF">
        <w:rPr>
          <w:rFonts w:ascii="Times New Roman" w:hAnsi="Times New Roman" w:cs="Times New Roman"/>
          <w:sz w:val="28"/>
          <w:szCs w:val="28"/>
        </w:rPr>
        <w:t>, в том числе Интернет-ресурсов,</w:t>
      </w:r>
      <w:r w:rsidRPr="00A92F5A">
        <w:rPr>
          <w:rFonts w:ascii="Times New Roman" w:hAnsi="Times New Roman" w:cs="Times New Roman"/>
          <w:sz w:val="28"/>
          <w:szCs w:val="28"/>
        </w:rPr>
        <w:t xml:space="preserve"> систематического информирования населения по вопросам повышения качества жизни населения района, формирования здорового образа жизни у граждан.</w:t>
      </w:r>
    </w:p>
    <w:p w:rsidR="00890AD8" w:rsidRPr="00A92F5A" w:rsidRDefault="00890AD8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AD8" w:rsidRPr="00A92F5A" w:rsidRDefault="00890AD8" w:rsidP="003140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III. Права рабочей группы.</w:t>
      </w:r>
    </w:p>
    <w:p w:rsidR="00890AD8" w:rsidRPr="00A92F5A" w:rsidRDefault="00890AD8" w:rsidP="003140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0AD8" w:rsidRPr="00A92F5A" w:rsidRDefault="00890AD8" w:rsidP="00A92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Для осуществления св</w:t>
      </w:r>
      <w:r w:rsidR="00314063">
        <w:rPr>
          <w:rFonts w:ascii="Times New Roman" w:hAnsi="Times New Roman" w:cs="Times New Roman"/>
          <w:sz w:val="28"/>
          <w:szCs w:val="28"/>
        </w:rPr>
        <w:t>оей деятельности рабочая группа</w:t>
      </w:r>
      <w:r w:rsidRPr="00A92F5A">
        <w:rPr>
          <w:rFonts w:ascii="Times New Roman" w:hAnsi="Times New Roman" w:cs="Times New Roman"/>
          <w:sz w:val="28"/>
          <w:szCs w:val="28"/>
        </w:rPr>
        <w:t xml:space="preserve"> </w:t>
      </w:r>
      <w:r w:rsidR="00314063">
        <w:rPr>
          <w:rFonts w:ascii="Times New Roman" w:hAnsi="Times New Roman" w:cs="Times New Roman"/>
          <w:sz w:val="28"/>
          <w:szCs w:val="28"/>
        </w:rPr>
        <w:t>имеет право</w:t>
      </w:r>
      <w:r w:rsidRPr="00A92F5A">
        <w:rPr>
          <w:rFonts w:ascii="Times New Roman" w:hAnsi="Times New Roman" w:cs="Times New Roman"/>
          <w:sz w:val="28"/>
          <w:szCs w:val="28"/>
        </w:rPr>
        <w:t>:</w:t>
      </w:r>
    </w:p>
    <w:p w:rsidR="00890AD8" w:rsidRPr="00A92F5A" w:rsidRDefault="00890AD8" w:rsidP="00A92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 xml:space="preserve">1. Запрашивать у структур администрации Грязинского муниципального района, </w:t>
      </w:r>
      <w:r w:rsidR="00314063">
        <w:rPr>
          <w:rFonts w:ascii="Times New Roman" w:hAnsi="Times New Roman" w:cs="Times New Roman"/>
          <w:sz w:val="28"/>
          <w:szCs w:val="28"/>
        </w:rPr>
        <w:t>администраций сельских</w:t>
      </w:r>
      <w:r w:rsidRPr="00A92F5A">
        <w:rPr>
          <w:rFonts w:ascii="Times New Roman" w:hAnsi="Times New Roman" w:cs="Times New Roman"/>
          <w:sz w:val="28"/>
          <w:szCs w:val="28"/>
        </w:rPr>
        <w:t xml:space="preserve"> поселений Грязинского муниципального района, организаций и учреждений района необходимые для </w:t>
      </w:r>
      <w:r w:rsidR="00314063">
        <w:rPr>
          <w:rFonts w:ascii="Times New Roman" w:hAnsi="Times New Roman" w:cs="Times New Roman"/>
          <w:sz w:val="28"/>
          <w:szCs w:val="28"/>
        </w:rPr>
        <w:t>деятельности</w:t>
      </w:r>
      <w:r w:rsidRPr="00A92F5A">
        <w:rPr>
          <w:rFonts w:ascii="Times New Roman" w:hAnsi="Times New Roman" w:cs="Times New Roman"/>
          <w:sz w:val="28"/>
          <w:szCs w:val="28"/>
        </w:rPr>
        <w:t xml:space="preserve"> рабочей группы документы и </w:t>
      </w:r>
      <w:r w:rsidR="00743114">
        <w:rPr>
          <w:rFonts w:ascii="Times New Roman" w:hAnsi="Times New Roman" w:cs="Times New Roman"/>
          <w:sz w:val="28"/>
          <w:szCs w:val="28"/>
        </w:rPr>
        <w:t>информацию</w:t>
      </w:r>
      <w:r w:rsidRPr="00A92F5A">
        <w:rPr>
          <w:rFonts w:ascii="Times New Roman" w:hAnsi="Times New Roman" w:cs="Times New Roman"/>
          <w:sz w:val="28"/>
          <w:szCs w:val="28"/>
        </w:rPr>
        <w:t>.</w:t>
      </w:r>
    </w:p>
    <w:p w:rsidR="00890AD8" w:rsidRPr="00A92F5A" w:rsidRDefault="00890AD8" w:rsidP="00A92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 xml:space="preserve">2. Заслушивать информацию руководителей структур администрации района, </w:t>
      </w:r>
      <w:r w:rsidR="00743114">
        <w:rPr>
          <w:rFonts w:ascii="Times New Roman" w:hAnsi="Times New Roman" w:cs="Times New Roman"/>
          <w:sz w:val="28"/>
          <w:szCs w:val="28"/>
        </w:rPr>
        <w:t>администраций сельских</w:t>
      </w:r>
      <w:r w:rsidRPr="00A92F5A">
        <w:rPr>
          <w:rFonts w:ascii="Times New Roman" w:hAnsi="Times New Roman" w:cs="Times New Roman"/>
          <w:sz w:val="28"/>
          <w:szCs w:val="28"/>
        </w:rPr>
        <w:t xml:space="preserve"> поселений Грязинского муниципального района, организаций и учреждений района по вопросам, относящимся к компетенции рабочей группы.</w:t>
      </w:r>
    </w:p>
    <w:p w:rsidR="00890AD8" w:rsidRPr="00A92F5A" w:rsidRDefault="00890AD8" w:rsidP="00A92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3. Создавать постоянные и временные рабочие группы по актуальным проблемам повышения качества жизни населения и формирования здорового образа жизни у граждан из числа членов рабочей группы, представителей общественных организаций и независимых экспертов.</w:t>
      </w:r>
    </w:p>
    <w:p w:rsidR="00890AD8" w:rsidRDefault="00890AD8" w:rsidP="00A92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4. Вносить в адми</w:t>
      </w:r>
      <w:r w:rsidR="0079040C">
        <w:rPr>
          <w:rFonts w:ascii="Times New Roman" w:hAnsi="Times New Roman" w:cs="Times New Roman"/>
          <w:sz w:val="28"/>
          <w:szCs w:val="28"/>
        </w:rPr>
        <w:t xml:space="preserve">нистрацию района, </w:t>
      </w:r>
      <w:r w:rsidR="00131D40">
        <w:rPr>
          <w:rFonts w:ascii="Times New Roman" w:hAnsi="Times New Roman" w:cs="Times New Roman"/>
          <w:sz w:val="28"/>
          <w:szCs w:val="28"/>
        </w:rPr>
        <w:t>администрации сельских</w:t>
      </w:r>
      <w:r w:rsidRPr="00A92F5A">
        <w:rPr>
          <w:rFonts w:ascii="Times New Roman" w:hAnsi="Times New Roman" w:cs="Times New Roman"/>
          <w:sz w:val="28"/>
          <w:szCs w:val="28"/>
        </w:rPr>
        <w:t xml:space="preserve"> поселений Грязинского муниципального района предложения по вопросам, относящимся к компетенции рабочей группы.</w:t>
      </w:r>
    </w:p>
    <w:p w:rsidR="009C7AC3" w:rsidRPr="00A92F5A" w:rsidRDefault="009C7AC3" w:rsidP="00A92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AD8" w:rsidRPr="00A92F5A" w:rsidRDefault="00890AD8" w:rsidP="009C7A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IV. Порядок формирования и деятельности рабочей группы.</w:t>
      </w:r>
    </w:p>
    <w:p w:rsidR="00890AD8" w:rsidRPr="00A92F5A" w:rsidRDefault="00890AD8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AD8" w:rsidRPr="00A92F5A" w:rsidRDefault="00890AD8" w:rsidP="00A92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>1. Общее руководство деятельностью рабочей группы осуществляет председатель рабочей группы, который дает поручения членам рабочей группы по вопросам, отнесенным к компетенции рабочей группы, ведет заседания, подписывает протоколы заседаний рабочей группы.</w:t>
      </w:r>
    </w:p>
    <w:p w:rsidR="00890AD8" w:rsidRPr="00A92F5A" w:rsidRDefault="00890AD8" w:rsidP="00E66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F5A">
        <w:rPr>
          <w:rFonts w:ascii="Times New Roman" w:hAnsi="Times New Roman" w:cs="Times New Roman"/>
          <w:sz w:val="28"/>
          <w:szCs w:val="28"/>
        </w:rPr>
        <w:t xml:space="preserve">2. </w:t>
      </w:r>
      <w:r w:rsidR="002307CA">
        <w:rPr>
          <w:rFonts w:ascii="Times New Roman" w:hAnsi="Times New Roman" w:cs="Times New Roman"/>
          <w:sz w:val="28"/>
          <w:szCs w:val="28"/>
        </w:rPr>
        <w:t>В состав рабочей группы помимо п</w:t>
      </w:r>
      <w:r w:rsidR="00E93CFB">
        <w:rPr>
          <w:rFonts w:ascii="Times New Roman" w:hAnsi="Times New Roman" w:cs="Times New Roman"/>
          <w:sz w:val="28"/>
          <w:szCs w:val="28"/>
        </w:rPr>
        <w:t>редседателя</w:t>
      </w:r>
      <w:r w:rsidRPr="00A92F5A">
        <w:rPr>
          <w:rFonts w:ascii="Times New Roman" w:hAnsi="Times New Roman" w:cs="Times New Roman"/>
          <w:sz w:val="28"/>
          <w:szCs w:val="28"/>
        </w:rPr>
        <w:t xml:space="preserve"> </w:t>
      </w:r>
      <w:r w:rsidR="002307CA">
        <w:rPr>
          <w:rFonts w:ascii="Times New Roman" w:hAnsi="Times New Roman" w:cs="Times New Roman"/>
          <w:sz w:val="28"/>
          <w:szCs w:val="28"/>
        </w:rPr>
        <w:t>входит секретарь и члены</w:t>
      </w:r>
      <w:r w:rsidRPr="00A92F5A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890AD8" w:rsidRPr="00A92F5A" w:rsidRDefault="00E66B90" w:rsidP="00A92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AD8" w:rsidRPr="00A92F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Заседания раб</w:t>
      </w:r>
      <w:r w:rsidR="00F11E8E">
        <w:rPr>
          <w:rFonts w:ascii="Times New Roman" w:hAnsi="Times New Roman" w:cs="Times New Roman"/>
          <w:sz w:val="28"/>
          <w:szCs w:val="28"/>
        </w:rPr>
        <w:t>очей группа проводятся согласно плану</w:t>
      </w:r>
      <w:r>
        <w:rPr>
          <w:rFonts w:ascii="Times New Roman" w:hAnsi="Times New Roman" w:cs="Times New Roman"/>
          <w:sz w:val="28"/>
          <w:szCs w:val="28"/>
        </w:rPr>
        <w:t xml:space="preserve"> работы и</w:t>
      </w:r>
      <w:r w:rsidR="00890AD8" w:rsidRPr="00A92F5A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F11E8E" w:rsidRDefault="00F11E8E" w:rsidP="00A92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Заседание рабочей группы</w:t>
      </w:r>
      <w:r w:rsidR="00890AD8" w:rsidRPr="00A92F5A">
        <w:rPr>
          <w:rFonts w:ascii="Times New Roman" w:hAnsi="Times New Roman" w:cs="Times New Roman"/>
          <w:sz w:val="28"/>
          <w:szCs w:val="28"/>
        </w:rPr>
        <w:t xml:space="preserve"> считается прав</w:t>
      </w:r>
      <w:r>
        <w:rPr>
          <w:rFonts w:ascii="Times New Roman" w:hAnsi="Times New Roman" w:cs="Times New Roman"/>
          <w:sz w:val="28"/>
          <w:szCs w:val="28"/>
        </w:rPr>
        <w:t>омочным, если на нем присутствуе</w:t>
      </w:r>
      <w:r w:rsidR="00890AD8" w:rsidRPr="00A92F5A">
        <w:rPr>
          <w:rFonts w:ascii="Times New Roman" w:hAnsi="Times New Roman" w:cs="Times New Roman"/>
          <w:sz w:val="28"/>
          <w:szCs w:val="28"/>
        </w:rPr>
        <w:t xml:space="preserve">т более половины членов рабочей группы. </w:t>
      </w:r>
    </w:p>
    <w:p w:rsidR="00890AD8" w:rsidRPr="00A92F5A" w:rsidRDefault="00F11E8E" w:rsidP="00A92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890AD8" w:rsidRPr="00A92F5A">
        <w:rPr>
          <w:rFonts w:ascii="Times New Roman" w:hAnsi="Times New Roman" w:cs="Times New Roman"/>
          <w:sz w:val="28"/>
          <w:szCs w:val="28"/>
        </w:rPr>
        <w:t>Решения рабочей группы принимаются простым большинством голосов.</w:t>
      </w:r>
    </w:p>
    <w:p w:rsidR="00F11E8E" w:rsidRDefault="00F11E8E" w:rsidP="00F1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0AD8" w:rsidRPr="00A92F5A">
        <w:rPr>
          <w:rFonts w:ascii="Times New Roman" w:hAnsi="Times New Roman" w:cs="Times New Roman"/>
          <w:sz w:val="28"/>
          <w:szCs w:val="28"/>
        </w:rPr>
        <w:t>. Решения рабочей группы оформляются протоколами, которые подписывает председатель рабочей группы либо лицо, председательствующее на заседании.</w:t>
      </w:r>
    </w:p>
    <w:p w:rsidR="00890AD8" w:rsidRPr="00A92F5A" w:rsidRDefault="00F11E8E" w:rsidP="00F1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0AD8" w:rsidRPr="00A92F5A">
        <w:rPr>
          <w:rFonts w:ascii="Times New Roman" w:hAnsi="Times New Roman" w:cs="Times New Roman"/>
          <w:sz w:val="28"/>
          <w:szCs w:val="28"/>
        </w:rPr>
        <w:t xml:space="preserve">. Организационное обеспечение деятельности рабочей </w:t>
      </w:r>
      <w:r w:rsidRPr="00A92F5A">
        <w:rPr>
          <w:rFonts w:ascii="Times New Roman" w:hAnsi="Times New Roman" w:cs="Times New Roman"/>
          <w:sz w:val="28"/>
          <w:szCs w:val="28"/>
        </w:rPr>
        <w:t>группы осуществляет</w:t>
      </w:r>
      <w:r w:rsidR="00890AD8" w:rsidRPr="00A92F5A">
        <w:rPr>
          <w:rFonts w:ascii="Times New Roman" w:hAnsi="Times New Roman" w:cs="Times New Roman"/>
          <w:sz w:val="28"/>
          <w:szCs w:val="28"/>
        </w:rPr>
        <w:t xml:space="preserve"> комитет КСЭРТ администрации Грязинского муниципального района.</w:t>
      </w:r>
    </w:p>
    <w:p w:rsidR="00890AD8" w:rsidRDefault="00890AD8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A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236" w:rsidRDefault="003E6236" w:rsidP="003E6236">
      <w:pPr>
        <w:ind w:left="4962" w:right="-14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3E6236" w:rsidRDefault="003E6236" w:rsidP="003E6236">
      <w:pPr>
        <w:ind w:left="4962" w:right="-144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3E6236" w:rsidRDefault="003E6236" w:rsidP="003E6236">
      <w:pPr>
        <w:ind w:left="4962" w:right="-144"/>
        <w:rPr>
          <w:sz w:val="28"/>
          <w:szCs w:val="28"/>
        </w:rPr>
      </w:pPr>
      <w:r>
        <w:rPr>
          <w:sz w:val="28"/>
          <w:szCs w:val="28"/>
        </w:rPr>
        <w:t>Грязинского муниципального района</w:t>
      </w:r>
    </w:p>
    <w:p w:rsidR="003E6236" w:rsidRPr="00E92B85" w:rsidRDefault="003E6236" w:rsidP="003E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F7BE5" w:rsidRPr="00E92B85">
        <w:rPr>
          <w:rFonts w:ascii="Times New Roman" w:hAnsi="Times New Roman" w:cs="Times New Roman"/>
          <w:sz w:val="28"/>
          <w:szCs w:val="28"/>
        </w:rPr>
        <w:t>о</w:t>
      </w:r>
      <w:r w:rsidRPr="00E92B85">
        <w:rPr>
          <w:rFonts w:ascii="Times New Roman" w:hAnsi="Times New Roman" w:cs="Times New Roman"/>
          <w:sz w:val="28"/>
          <w:szCs w:val="28"/>
        </w:rPr>
        <w:t>т</w:t>
      </w:r>
      <w:r w:rsidR="00AF7BE5" w:rsidRPr="00E92B85">
        <w:rPr>
          <w:rFonts w:ascii="Times New Roman" w:hAnsi="Times New Roman" w:cs="Times New Roman"/>
          <w:sz w:val="28"/>
          <w:szCs w:val="28"/>
        </w:rPr>
        <w:t xml:space="preserve"> </w:t>
      </w:r>
      <w:r w:rsidR="00E92B85" w:rsidRPr="00E92B85">
        <w:rPr>
          <w:rFonts w:ascii="Times New Roman" w:hAnsi="Times New Roman" w:cs="Times New Roman"/>
          <w:sz w:val="28"/>
          <w:szCs w:val="28"/>
        </w:rPr>
        <w:t>__________ г</w:t>
      </w:r>
      <w:r w:rsidR="00AF7BE5" w:rsidRPr="00E92B85">
        <w:rPr>
          <w:rFonts w:ascii="Times New Roman" w:hAnsi="Times New Roman" w:cs="Times New Roman"/>
          <w:sz w:val="28"/>
          <w:szCs w:val="28"/>
        </w:rPr>
        <w:t xml:space="preserve">. </w:t>
      </w:r>
      <w:r w:rsidRPr="00E92B85">
        <w:rPr>
          <w:rFonts w:ascii="Times New Roman" w:hAnsi="Times New Roman" w:cs="Times New Roman"/>
          <w:sz w:val="28"/>
          <w:szCs w:val="28"/>
        </w:rPr>
        <w:t>№</w:t>
      </w:r>
      <w:r w:rsidR="00E92B85" w:rsidRPr="00E92B85">
        <w:rPr>
          <w:rFonts w:ascii="Times New Roman" w:hAnsi="Times New Roman" w:cs="Times New Roman"/>
          <w:sz w:val="28"/>
          <w:szCs w:val="28"/>
        </w:rPr>
        <w:t>_____</w:t>
      </w:r>
    </w:p>
    <w:p w:rsidR="003E6236" w:rsidRDefault="003E6236" w:rsidP="003E6236">
      <w:pPr>
        <w:pStyle w:val="ConsPlusNormal"/>
        <w:jc w:val="both"/>
        <w:rPr>
          <w:sz w:val="28"/>
          <w:szCs w:val="28"/>
        </w:rPr>
      </w:pPr>
    </w:p>
    <w:p w:rsidR="003E6236" w:rsidRPr="00A92F5A" w:rsidRDefault="003E6236" w:rsidP="003E6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AD8" w:rsidRPr="003E6236" w:rsidRDefault="003E6236" w:rsidP="003E6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2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тветственные</w:t>
      </w:r>
      <w:r w:rsidRPr="003E6236">
        <w:rPr>
          <w:rFonts w:ascii="Times New Roman" w:hAnsi="Times New Roman" w:cs="Times New Roman"/>
          <w:sz w:val="28"/>
          <w:szCs w:val="28"/>
        </w:rPr>
        <w:t xml:space="preserve"> за работу в информационно-коммуникационной сети Интернет в разрезе </w:t>
      </w:r>
      <w:r w:rsidR="006C5BFF">
        <w:rPr>
          <w:rFonts w:ascii="Times New Roman" w:hAnsi="Times New Roman" w:cs="Times New Roman"/>
          <w:sz w:val="28"/>
          <w:szCs w:val="28"/>
        </w:rPr>
        <w:t>разделов</w:t>
      </w:r>
      <w:r w:rsidRPr="003E6236">
        <w:rPr>
          <w:rFonts w:ascii="Times New Roman" w:hAnsi="Times New Roman" w:cs="Times New Roman"/>
          <w:sz w:val="28"/>
          <w:szCs w:val="28"/>
        </w:rPr>
        <w:t xml:space="preserve"> комплексного плана мероприятий долгосрочного приоритетного проекта «Здоровый регион» из числа членов муниципальной рабочей группы</w:t>
      </w:r>
    </w:p>
    <w:p w:rsidR="00890AD8" w:rsidRDefault="00890AD8" w:rsidP="003E623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693"/>
        <w:gridCol w:w="3509"/>
      </w:tblGrid>
      <w:tr w:rsidR="00C301B3" w:rsidTr="003068C2">
        <w:tc>
          <w:tcPr>
            <w:tcW w:w="817" w:type="dxa"/>
          </w:tcPr>
          <w:p w:rsidR="00C301B3" w:rsidRDefault="00C301B3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C301B3" w:rsidRDefault="00C301B3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ответственности</w:t>
            </w:r>
          </w:p>
        </w:tc>
        <w:tc>
          <w:tcPr>
            <w:tcW w:w="2693" w:type="dxa"/>
          </w:tcPr>
          <w:p w:rsidR="00C301B3" w:rsidRDefault="00C301B3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ответственного</w:t>
            </w:r>
          </w:p>
        </w:tc>
        <w:tc>
          <w:tcPr>
            <w:tcW w:w="3509" w:type="dxa"/>
          </w:tcPr>
          <w:p w:rsidR="00C301B3" w:rsidRDefault="00C301B3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C301B3" w:rsidTr="003068C2">
        <w:trPr>
          <w:trHeight w:val="645"/>
        </w:trPr>
        <w:tc>
          <w:tcPr>
            <w:tcW w:w="817" w:type="dxa"/>
            <w:vMerge w:val="restart"/>
          </w:tcPr>
          <w:p w:rsidR="00C301B3" w:rsidRDefault="00C301B3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C301B3" w:rsidRDefault="00A3033A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 </w:t>
            </w:r>
            <w:r w:rsidR="00C301B3">
              <w:rPr>
                <w:sz w:val="28"/>
                <w:szCs w:val="28"/>
              </w:rPr>
              <w:t>«Это должен знать каждый!»</w:t>
            </w:r>
          </w:p>
        </w:tc>
        <w:tc>
          <w:tcPr>
            <w:tcW w:w="2693" w:type="dxa"/>
          </w:tcPr>
          <w:p w:rsidR="00C301B3" w:rsidRDefault="00C301B3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Финогина Ирина Владимировна</w:t>
            </w:r>
          </w:p>
        </w:tc>
        <w:tc>
          <w:tcPr>
            <w:tcW w:w="3509" w:type="dxa"/>
          </w:tcPr>
          <w:p w:rsidR="00C301B3" w:rsidRDefault="00C301B3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КСЭРТ администрации Грязинского муниципального района</w:t>
            </w:r>
          </w:p>
        </w:tc>
      </w:tr>
      <w:tr w:rsidR="00C301B3" w:rsidTr="003068C2">
        <w:trPr>
          <w:trHeight w:val="630"/>
        </w:trPr>
        <w:tc>
          <w:tcPr>
            <w:tcW w:w="817" w:type="dxa"/>
            <w:vMerge/>
          </w:tcPr>
          <w:p w:rsidR="00C301B3" w:rsidRDefault="00C301B3" w:rsidP="003E6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301B3" w:rsidRDefault="00C301B3" w:rsidP="003E6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01B3" w:rsidRDefault="00E92B85" w:rsidP="00C301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Шатских</w:t>
            </w:r>
            <w:proofErr w:type="spellEnd"/>
            <w:r>
              <w:rPr>
                <w:sz w:val="28"/>
                <w:szCs w:val="28"/>
              </w:rPr>
              <w:t xml:space="preserve"> Евгений Дмитриевич</w:t>
            </w:r>
          </w:p>
        </w:tc>
        <w:tc>
          <w:tcPr>
            <w:tcW w:w="3509" w:type="dxa"/>
          </w:tcPr>
          <w:p w:rsidR="00C301B3" w:rsidRDefault="00E92B85" w:rsidP="003E62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главного</w:t>
            </w:r>
            <w:r w:rsidR="00C301B3">
              <w:rPr>
                <w:sz w:val="28"/>
                <w:szCs w:val="28"/>
              </w:rPr>
              <w:t xml:space="preserve"> редактор</w:t>
            </w:r>
            <w:r>
              <w:rPr>
                <w:sz w:val="28"/>
                <w:szCs w:val="28"/>
              </w:rPr>
              <w:t>а</w:t>
            </w:r>
            <w:r w:rsidR="00C301B3">
              <w:rPr>
                <w:sz w:val="28"/>
                <w:szCs w:val="28"/>
              </w:rPr>
              <w:t xml:space="preserve"> районной газеты «Грязинские известия» (по согласованию)</w:t>
            </w:r>
          </w:p>
        </w:tc>
      </w:tr>
      <w:tr w:rsidR="00C301B3" w:rsidTr="003068C2">
        <w:tc>
          <w:tcPr>
            <w:tcW w:w="817" w:type="dxa"/>
          </w:tcPr>
          <w:p w:rsidR="00C301B3" w:rsidRDefault="00C301B3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301B3" w:rsidRDefault="00A3033A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</w:t>
            </w:r>
            <w:r w:rsidR="00C301B3">
              <w:rPr>
                <w:sz w:val="28"/>
                <w:szCs w:val="28"/>
              </w:rPr>
              <w:t xml:space="preserve"> «Здоровое будущее»</w:t>
            </w:r>
          </w:p>
        </w:tc>
        <w:tc>
          <w:tcPr>
            <w:tcW w:w="2693" w:type="dxa"/>
          </w:tcPr>
          <w:p w:rsidR="00C301B3" w:rsidRDefault="00E92B85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Нина Николаевна</w:t>
            </w:r>
          </w:p>
        </w:tc>
        <w:tc>
          <w:tcPr>
            <w:tcW w:w="3509" w:type="dxa"/>
          </w:tcPr>
          <w:p w:rsidR="00C301B3" w:rsidRDefault="00E92B85" w:rsidP="003E6236">
            <w:pPr>
              <w:jc w:val="center"/>
              <w:rPr>
                <w:sz w:val="28"/>
                <w:szCs w:val="28"/>
              </w:rPr>
            </w:pPr>
            <w:r w:rsidRPr="00A352A8">
              <w:rPr>
                <w:sz w:val="28"/>
                <w:szCs w:val="28"/>
              </w:rPr>
              <w:t>Специалист-эксперт отдела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A352A8">
              <w:rPr>
                <w:sz w:val="28"/>
                <w:szCs w:val="28"/>
              </w:rPr>
              <w:t>администрации Грязинского муниципального района</w:t>
            </w:r>
          </w:p>
        </w:tc>
      </w:tr>
      <w:tr w:rsidR="00484661" w:rsidTr="003068C2">
        <w:trPr>
          <w:trHeight w:val="1920"/>
        </w:trPr>
        <w:tc>
          <w:tcPr>
            <w:tcW w:w="817" w:type="dxa"/>
            <w:vMerge w:val="restart"/>
          </w:tcPr>
          <w:p w:rsidR="00484661" w:rsidRDefault="0071486E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:rsidR="00484661" w:rsidRDefault="00A3033A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</w:t>
            </w:r>
            <w:r w:rsidR="00484661">
              <w:rPr>
                <w:sz w:val="28"/>
                <w:szCs w:val="28"/>
              </w:rPr>
              <w:t xml:space="preserve"> «Здоровые ритмы жизни»</w:t>
            </w:r>
          </w:p>
        </w:tc>
        <w:tc>
          <w:tcPr>
            <w:tcW w:w="2693" w:type="dxa"/>
          </w:tcPr>
          <w:p w:rsidR="00484661" w:rsidRDefault="00484661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Андрюшин Ярослав Юрьевич</w:t>
            </w:r>
          </w:p>
          <w:p w:rsidR="00484661" w:rsidRDefault="00484661" w:rsidP="003E6236">
            <w:pPr>
              <w:jc w:val="center"/>
              <w:rPr>
                <w:sz w:val="28"/>
                <w:szCs w:val="28"/>
              </w:rPr>
            </w:pPr>
          </w:p>
          <w:p w:rsidR="00484661" w:rsidRDefault="00484661" w:rsidP="003E6236">
            <w:pPr>
              <w:jc w:val="center"/>
              <w:rPr>
                <w:sz w:val="28"/>
                <w:szCs w:val="28"/>
              </w:rPr>
            </w:pPr>
          </w:p>
          <w:p w:rsidR="00484661" w:rsidRDefault="00484661" w:rsidP="003E6236">
            <w:pPr>
              <w:jc w:val="center"/>
              <w:rPr>
                <w:sz w:val="28"/>
                <w:szCs w:val="28"/>
              </w:rPr>
            </w:pPr>
          </w:p>
          <w:p w:rsidR="00484661" w:rsidRDefault="00484661" w:rsidP="003E6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484661" w:rsidRDefault="00484661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физической культуры, спорта и молодежной политики администрации Грязинского муниципального района</w:t>
            </w:r>
          </w:p>
        </w:tc>
      </w:tr>
      <w:tr w:rsidR="00E92B85" w:rsidTr="003068C2">
        <w:trPr>
          <w:trHeight w:val="1920"/>
        </w:trPr>
        <w:tc>
          <w:tcPr>
            <w:tcW w:w="817" w:type="dxa"/>
            <w:vMerge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Астахова Татьяна Ивановна</w:t>
            </w:r>
          </w:p>
        </w:tc>
        <w:tc>
          <w:tcPr>
            <w:tcW w:w="3509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Грязинского муниципального района</w:t>
            </w:r>
          </w:p>
        </w:tc>
      </w:tr>
      <w:tr w:rsidR="00484661" w:rsidTr="003068C2">
        <w:trPr>
          <w:trHeight w:val="645"/>
        </w:trPr>
        <w:tc>
          <w:tcPr>
            <w:tcW w:w="817" w:type="dxa"/>
            <w:vMerge/>
          </w:tcPr>
          <w:p w:rsidR="00484661" w:rsidRDefault="00484661" w:rsidP="003E6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84661" w:rsidRDefault="00484661" w:rsidP="003E6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84661" w:rsidRDefault="003F5687" w:rsidP="0048466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Кретинина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  <w:p w:rsidR="00484661" w:rsidRDefault="00484661" w:rsidP="003E6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484661" w:rsidRPr="003068C2" w:rsidRDefault="00F65A06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068C2" w:rsidRPr="003068C2">
              <w:rPr>
                <w:sz w:val="28"/>
                <w:szCs w:val="28"/>
              </w:rPr>
              <w:t>етодист по информационно-издательской деятельности организационно-методического отдела</w:t>
            </w:r>
            <w:r w:rsidR="009E2C34">
              <w:rPr>
                <w:sz w:val="28"/>
                <w:szCs w:val="28"/>
              </w:rPr>
              <w:t xml:space="preserve"> </w:t>
            </w:r>
            <w:r w:rsidR="00B017B6">
              <w:rPr>
                <w:sz w:val="28"/>
                <w:szCs w:val="28"/>
              </w:rPr>
              <w:t xml:space="preserve">МБУК </w:t>
            </w:r>
            <w:r w:rsidR="00B017B6">
              <w:rPr>
                <w:sz w:val="28"/>
                <w:szCs w:val="28"/>
              </w:rPr>
              <w:lastRenderedPageBreak/>
              <w:t>«</w:t>
            </w:r>
            <w:r w:rsidR="009E2C34" w:rsidRPr="009E2C34">
              <w:rPr>
                <w:sz w:val="28"/>
                <w:szCs w:val="28"/>
              </w:rPr>
              <w:t>Межпоселенческий ко</w:t>
            </w:r>
            <w:r w:rsidR="00B017B6">
              <w:rPr>
                <w:sz w:val="28"/>
                <w:szCs w:val="28"/>
              </w:rPr>
              <w:t>ординационно-методический центр»</w:t>
            </w:r>
            <w:r w:rsidR="00A016C0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92B85" w:rsidTr="003068C2">
        <w:tc>
          <w:tcPr>
            <w:tcW w:w="817" w:type="dxa"/>
            <w:vMerge w:val="restart"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vMerge w:val="restart"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 «Подумай о здоровье сегодня!»</w:t>
            </w:r>
          </w:p>
        </w:tc>
        <w:tc>
          <w:tcPr>
            <w:tcW w:w="2693" w:type="dxa"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Моханева Елена Юрьевна</w:t>
            </w:r>
          </w:p>
        </w:tc>
        <w:tc>
          <w:tcPr>
            <w:tcW w:w="3509" w:type="dxa"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ГУЗ «Грязинская МРБ» (по согласованию)</w:t>
            </w:r>
          </w:p>
        </w:tc>
      </w:tr>
      <w:tr w:rsidR="00E92B85" w:rsidTr="003068C2">
        <w:tc>
          <w:tcPr>
            <w:tcW w:w="817" w:type="dxa"/>
            <w:vMerge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Карих Марина Александровна</w:t>
            </w:r>
          </w:p>
        </w:tc>
        <w:tc>
          <w:tcPr>
            <w:tcW w:w="3509" w:type="dxa"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гигиеническому воспитанию отделения профилактики ГУЗ «Грязинская МРБ» (по согласованию)</w:t>
            </w:r>
          </w:p>
        </w:tc>
      </w:tr>
      <w:tr w:rsidR="00E92B85" w:rsidTr="003068C2">
        <w:tc>
          <w:tcPr>
            <w:tcW w:w="817" w:type="dxa"/>
            <w:vMerge w:val="restart"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vMerge w:val="restart"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5 «За здоровьем без барьеров!»</w:t>
            </w:r>
          </w:p>
        </w:tc>
        <w:tc>
          <w:tcPr>
            <w:tcW w:w="2693" w:type="dxa"/>
          </w:tcPr>
          <w:p w:rsidR="00E92B85" w:rsidRDefault="00E92B85" w:rsidP="00C30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Зелененко Наталья Васильевна</w:t>
            </w:r>
          </w:p>
        </w:tc>
        <w:tc>
          <w:tcPr>
            <w:tcW w:w="3509" w:type="dxa"/>
          </w:tcPr>
          <w:p w:rsidR="00E92B85" w:rsidRPr="00C301B3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C301B3">
              <w:rPr>
                <w:sz w:val="28"/>
                <w:szCs w:val="28"/>
              </w:rPr>
              <w:t>ОБУ «Центр социальной защиты населения по Грязинскому району» (по согласованию)</w:t>
            </w:r>
          </w:p>
        </w:tc>
      </w:tr>
      <w:tr w:rsidR="00E92B85" w:rsidTr="003068C2">
        <w:tc>
          <w:tcPr>
            <w:tcW w:w="817" w:type="dxa"/>
            <w:vMerge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92B85" w:rsidRDefault="00E92B85" w:rsidP="003E6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92B85" w:rsidRDefault="00E92B85" w:rsidP="00C30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Оксана Викторовна</w:t>
            </w:r>
          </w:p>
        </w:tc>
        <w:tc>
          <w:tcPr>
            <w:tcW w:w="3509" w:type="dxa"/>
          </w:tcPr>
          <w:p w:rsidR="00E92B85" w:rsidRPr="00C301B3" w:rsidRDefault="00E92B85" w:rsidP="00E92B85">
            <w:pPr>
              <w:jc w:val="center"/>
              <w:rPr>
                <w:sz w:val="28"/>
                <w:szCs w:val="28"/>
              </w:rPr>
            </w:pPr>
            <w:r w:rsidRPr="00C301B3">
              <w:rPr>
                <w:sz w:val="28"/>
                <w:szCs w:val="28"/>
              </w:rPr>
              <w:t>Заведующая отделением ОБУ «Центр социальной защиты населения по Грязинскому району» (по согласованию)</w:t>
            </w:r>
          </w:p>
        </w:tc>
      </w:tr>
      <w:tr w:rsidR="00E92B85" w:rsidTr="003068C2">
        <w:tc>
          <w:tcPr>
            <w:tcW w:w="817" w:type="dxa"/>
            <w:vMerge w:val="restart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vMerge w:val="restart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6 «Регион вне зависимости»</w:t>
            </w:r>
          </w:p>
        </w:tc>
        <w:tc>
          <w:tcPr>
            <w:tcW w:w="2693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Моханева Елена Юрьевна</w:t>
            </w:r>
          </w:p>
        </w:tc>
        <w:tc>
          <w:tcPr>
            <w:tcW w:w="3509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ГУЗ «Грязинская МРБ» (по согласованию)</w:t>
            </w:r>
          </w:p>
        </w:tc>
      </w:tr>
      <w:tr w:rsidR="00E92B85" w:rsidTr="003068C2">
        <w:tc>
          <w:tcPr>
            <w:tcW w:w="817" w:type="dxa"/>
            <w:vMerge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Карих Марина Александровна</w:t>
            </w:r>
          </w:p>
        </w:tc>
        <w:tc>
          <w:tcPr>
            <w:tcW w:w="3509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гигиеническому воспитанию отделения профилактики ГУЗ «Грязинская МРБ» (по согласованию)</w:t>
            </w:r>
          </w:p>
        </w:tc>
      </w:tr>
      <w:tr w:rsidR="00E92B85" w:rsidTr="003068C2">
        <w:tc>
          <w:tcPr>
            <w:tcW w:w="817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7 «За здоровую среду обитания»</w:t>
            </w:r>
          </w:p>
        </w:tc>
        <w:tc>
          <w:tcPr>
            <w:tcW w:w="2693" w:type="dxa"/>
          </w:tcPr>
          <w:p w:rsidR="00E92B85" w:rsidRDefault="00925BBF" w:rsidP="00E92B8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Желтухина</w:t>
            </w:r>
            <w:proofErr w:type="spellEnd"/>
            <w:r>
              <w:rPr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3509" w:type="dxa"/>
          </w:tcPr>
          <w:p w:rsidR="00E92B85" w:rsidRPr="00C301B3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E66F65">
              <w:rPr>
                <w:sz w:val="28"/>
                <w:szCs w:val="28"/>
              </w:rPr>
              <w:t xml:space="preserve">реформирования жилищно-коммунального хозяйства администрации Грязинского муниципального района </w:t>
            </w:r>
          </w:p>
        </w:tc>
      </w:tr>
      <w:tr w:rsidR="00E92B85" w:rsidTr="003068C2">
        <w:tc>
          <w:tcPr>
            <w:tcW w:w="817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8 «Взаимодействие во имя развития»</w:t>
            </w:r>
          </w:p>
        </w:tc>
        <w:tc>
          <w:tcPr>
            <w:tcW w:w="2693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Ивакина Елена Викторовна</w:t>
            </w:r>
          </w:p>
        </w:tc>
        <w:tc>
          <w:tcPr>
            <w:tcW w:w="3509" w:type="dxa"/>
          </w:tcPr>
          <w:p w:rsidR="00E92B85" w:rsidRPr="004F0E2A" w:rsidRDefault="00E92B85" w:rsidP="00E92B85">
            <w:pPr>
              <w:jc w:val="center"/>
              <w:rPr>
                <w:sz w:val="28"/>
                <w:szCs w:val="28"/>
              </w:rPr>
            </w:pPr>
            <w:r w:rsidRPr="004F0E2A">
              <w:rPr>
                <w:sz w:val="28"/>
                <w:szCs w:val="28"/>
              </w:rPr>
              <w:t>Заместитель начальника отдела физической культуры, спорта и молодежной политики администрации Грязинского муниципального района</w:t>
            </w:r>
          </w:p>
        </w:tc>
      </w:tr>
      <w:tr w:rsidR="00E92B85" w:rsidTr="003068C2">
        <w:tc>
          <w:tcPr>
            <w:tcW w:w="817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волонтерских информационных агентств</w:t>
            </w:r>
          </w:p>
        </w:tc>
        <w:tc>
          <w:tcPr>
            <w:tcW w:w="2693" w:type="dxa"/>
          </w:tcPr>
          <w:p w:rsidR="00E92B85" w:rsidRDefault="00925BBF" w:rsidP="00E92B8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Перетятько</w:t>
            </w:r>
            <w:proofErr w:type="spellEnd"/>
            <w:r>
              <w:rPr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3509" w:type="dxa"/>
          </w:tcPr>
          <w:p w:rsidR="00E92B85" w:rsidRPr="004F0E2A" w:rsidRDefault="00925BBF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работе с молодежью Г(О)БУ «Управление молодежной политики» </w:t>
            </w:r>
            <w:r w:rsidR="00E92B85">
              <w:rPr>
                <w:sz w:val="28"/>
                <w:szCs w:val="28"/>
              </w:rPr>
              <w:t>(по согласованию)</w:t>
            </w:r>
          </w:p>
        </w:tc>
      </w:tr>
      <w:tr w:rsidR="00E92B85" w:rsidTr="003068C2">
        <w:tc>
          <w:tcPr>
            <w:tcW w:w="817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информационного пространства </w:t>
            </w:r>
          </w:p>
        </w:tc>
        <w:tc>
          <w:tcPr>
            <w:tcW w:w="2693" w:type="dxa"/>
          </w:tcPr>
          <w:p w:rsidR="00E92B85" w:rsidRDefault="00925BBF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Финогина Ирина Владимировна</w:t>
            </w:r>
          </w:p>
        </w:tc>
        <w:tc>
          <w:tcPr>
            <w:tcW w:w="3509" w:type="dxa"/>
          </w:tcPr>
          <w:p w:rsidR="00E92B85" w:rsidRPr="004F0E2A" w:rsidRDefault="00925BBF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КСЭРТ администрации Грязинского муниципального района</w:t>
            </w:r>
          </w:p>
        </w:tc>
      </w:tr>
      <w:tr w:rsidR="00E92B85" w:rsidTr="003068C2">
        <w:tc>
          <w:tcPr>
            <w:tcW w:w="817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отделом мониторинга общественных инициатив и развития человеческого потенциала управления внутренней политики Липецкой области</w:t>
            </w:r>
          </w:p>
        </w:tc>
        <w:tc>
          <w:tcPr>
            <w:tcW w:w="2693" w:type="dxa"/>
          </w:tcPr>
          <w:p w:rsidR="00E92B85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Финогина Ирина Владимировна</w:t>
            </w:r>
          </w:p>
        </w:tc>
        <w:tc>
          <w:tcPr>
            <w:tcW w:w="3509" w:type="dxa"/>
          </w:tcPr>
          <w:p w:rsidR="00E92B85" w:rsidRPr="004F0E2A" w:rsidRDefault="00E92B85" w:rsidP="00E9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КСЭРТ администрации Грязинского муниципального района</w:t>
            </w:r>
          </w:p>
        </w:tc>
      </w:tr>
    </w:tbl>
    <w:p w:rsidR="00C301B3" w:rsidRPr="003E6236" w:rsidRDefault="00C301B3" w:rsidP="003E6236">
      <w:pPr>
        <w:jc w:val="center"/>
        <w:rPr>
          <w:sz w:val="28"/>
          <w:szCs w:val="28"/>
        </w:rPr>
      </w:pPr>
    </w:p>
    <w:p w:rsidR="00890AD8" w:rsidRPr="00A92F5A" w:rsidRDefault="00890AD8" w:rsidP="00A92F5A">
      <w:pPr>
        <w:jc w:val="both"/>
        <w:rPr>
          <w:sz w:val="28"/>
          <w:szCs w:val="28"/>
        </w:rPr>
      </w:pPr>
    </w:p>
    <w:p w:rsidR="00890AD8" w:rsidRPr="00A92F5A" w:rsidRDefault="00890AD8" w:rsidP="00A92F5A">
      <w:pPr>
        <w:tabs>
          <w:tab w:val="left" w:pos="0"/>
        </w:tabs>
        <w:jc w:val="both"/>
        <w:rPr>
          <w:sz w:val="28"/>
          <w:szCs w:val="28"/>
        </w:rPr>
      </w:pPr>
    </w:p>
    <w:sectPr w:rsidR="00890AD8" w:rsidRPr="00A9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1CD0"/>
    <w:multiLevelType w:val="multilevel"/>
    <w:tmpl w:val="474ED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3E37F94"/>
    <w:multiLevelType w:val="hybridMultilevel"/>
    <w:tmpl w:val="F50208D2"/>
    <w:lvl w:ilvl="0" w:tplc="E40EA942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BB20F51"/>
    <w:multiLevelType w:val="multilevel"/>
    <w:tmpl w:val="FB1017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" w15:restartNumberingAfterBreak="0">
    <w:nsid w:val="6288495B"/>
    <w:multiLevelType w:val="hybridMultilevel"/>
    <w:tmpl w:val="35102CAC"/>
    <w:lvl w:ilvl="0" w:tplc="08502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CE"/>
    <w:rsid w:val="00007869"/>
    <w:rsid w:val="00020643"/>
    <w:rsid w:val="00025A07"/>
    <w:rsid w:val="000B0407"/>
    <w:rsid w:val="000B2FD7"/>
    <w:rsid w:val="000B35F4"/>
    <w:rsid w:val="000C1F00"/>
    <w:rsid w:val="000F5C62"/>
    <w:rsid w:val="00106411"/>
    <w:rsid w:val="00110648"/>
    <w:rsid w:val="0013189A"/>
    <w:rsid w:val="00131D40"/>
    <w:rsid w:val="00141A3A"/>
    <w:rsid w:val="00196E65"/>
    <w:rsid w:val="001B742E"/>
    <w:rsid w:val="001C4FE0"/>
    <w:rsid w:val="001D3A23"/>
    <w:rsid w:val="001E13FF"/>
    <w:rsid w:val="001F045B"/>
    <w:rsid w:val="002307CA"/>
    <w:rsid w:val="00257DDC"/>
    <w:rsid w:val="00286FB4"/>
    <w:rsid w:val="002A74D0"/>
    <w:rsid w:val="002F43E5"/>
    <w:rsid w:val="003068C2"/>
    <w:rsid w:val="00314063"/>
    <w:rsid w:val="00374CC1"/>
    <w:rsid w:val="003B7FE4"/>
    <w:rsid w:val="003D13F8"/>
    <w:rsid w:val="003E6236"/>
    <w:rsid w:val="003F5687"/>
    <w:rsid w:val="00475DD4"/>
    <w:rsid w:val="0048290C"/>
    <w:rsid w:val="00484661"/>
    <w:rsid w:val="004A3780"/>
    <w:rsid w:val="004D6338"/>
    <w:rsid w:val="004F0E2A"/>
    <w:rsid w:val="0053425D"/>
    <w:rsid w:val="00545D8B"/>
    <w:rsid w:val="005542CD"/>
    <w:rsid w:val="00556C03"/>
    <w:rsid w:val="00567FF9"/>
    <w:rsid w:val="005C530A"/>
    <w:rsid w:val="005C5672"/>
    <w:rsid w:val="006236E6"/>
    <w:rsid w:val="006C5BFF"/>
    <w:rsid w:val="0071486E"/>
    <w:rsid w:val="00743114"/>
    <w:rsid w:val="0079040C"/>
    <w:rsid w:val="007C66C6"/>
    <w:rsid w:val="00821830"/>
    <w:rsid w:val="00834449"/>
    <w:rsid w:val="00877DCE"/>
    <w:rsid w:val="00890AD8"/>
    <w:rsid w:val="008C0CAC"/>
    <w:rsid w:val="008F47B4"/>
    <w:rsid w:val="008F7824"/>
    <w:rsid w:val="0092078E"/>
    <w:rsid w:val="00925BBF"/>
    <w:rsid w:val="00933BD7"/>
    <w:rsid w:val="00940E56"/>
    <w:rsid w:val="0095710A"/>
    <w:rsid w:val="0096521C"/>
    <w:rsid w:val="009B10A2"/>
    <w:rsid w:val="009C7AC3"/>
    <w:rsid w:val="009E2C34"/>
    <w:rsid w:val="009E334B"/>
    <w:rsid w:val="00A016C0"/>
    <w:rsid w:val="00A0577C"/>
    <w:rsid w:val="00A3033A"/>
    <w:rsid w:val="00A352A8"/>
    <w:rsid w:val="00A4557B"/>
    <w:rsid w:val="00A542A1"/>
    <w:rsid w:val="00A73C0C"/>
    <w:rsid w:val="00A92F5A"/>
    <w:rsid w:val="00AD6271"/>
    <w:rsid w:val="00AE6F0D"/>
    <w:rsid w:val="00AF52DC"/>
    <w:rsid w:val="00AF7BE5"/>
    <w:rsid w:val="00B017B6"/>
    <w:rsid w:val="00B4575F"/>
    <w:rsid w:val="00B5108C"/>
    <w:rsid w:val="00C15859"/>
    <w:rsid w:val="00C301B3"/>
    <w:rsid w:val="00C347F2"/>
    <w:rsid w:val="00C76BEE"/>
    <w:rsid w:val="00CE47F4"/>
    <w:rsid w:val="00D131D5"/>
    <w:rsid w:val="00D3395A"/>
    <w:rsid w:val="00D72563"/>
    <w:rsid w:val="00DA21C3"/>
    <w:rsid w:val="00DA32EE"/>
    <w:rsid w:val="00DA4306"/>
    <w:rsid w:val="00E0435C"/>
    <w:rsid w:val="00E44C88"/>
    <w:rsid w:val="00E66B90"/>
    <w:rsid w:val="00E66F65"/>
    <w:rsid w:val="00E92B85"/>
    <w:rsid w:val="00E93CFB"/>
    <w:rsid w:val="00E94539"/>
    <w:rsid w:val="00EA255D"/>
    <w:rsid w:val="00F11E8E"/>
    <w:rsid w:val="00F65A06"/>
    <w:rsid w:val="00F77F7F"/>
    <w:rsid w:val="00F85EC1"/>
    <w:rsid w:val="00FC2B33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D8F9E-EC17-4B8A-BA71-E166DB4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877DCE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877DCE"/>
    <w:pPr>
      <w:widowControl w:val="0"/>
      <w:shd w:val="clear" w:color="auto" w:fill="FFFFFF"/>
      <w:spacing w:line="26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877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nhideWhenUsed/>
    <w:rsid w:val="00877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77D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77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87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1585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45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E20409920DD1D2E0DD49EF88518BBD4441633DE1357537888121En66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562E-C638-4B8B-B62E-F86ECBA4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11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tonkih</dc:creator>
  <cp:lastModifiedBy>merinova</cp:lastModifiedBy>
  <cp:revision>11</cp:revision>
  <cp:lastPrinted>2018-10-03T10:33:00Z</cp:lastPrinted>
  <dcterms:created xsi:type="dcterms:W3CDTF">2019-06-07T06:48:00Z</dcterms:created>
  <dcterms:modified xsi:type="dcterms:W3CDTF">2019-06-13T05:11:00Z</dcterms:modified>
</cp:coreProperties>
</file>