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0B7225" w:rsidTr="000B7225">
        <w:trPr>
          <w:trHeight w:val="1280"/>
          <w:jc w:val="center"/>
        </w:trPr>
        <w:tc>
          <w:tcPr>
            <w:tcW w:w="7973" w:type="dxa"/>
            <w:gridSpan w:val="4"/>
            <w:hideMark/>
          </w:tcPr>
          <w:p w:rsidR="000B7225" w:rsidRDefault="000B7225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25" w:rsidTr="000B7225">
        <w:trPr>
          <w:trHeight w:val="1555"/>
          <w:jc w:val="center"/>
        </w:trPr>
        <w:tc>
          <w:tcPr>
            <w:tcW w:w="7973" w:type="dxa"/>
            <w:gridSpan w:val="4"/>
          </w:tcPr>
          <w:p w:rsidR="000B7225" w:rsidRDefault="000B7225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:rsidR="000B7225" w:rsidRDefault="000B7225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:rsidR="000B7225" w:rsidRDefault="000B7225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0B7225" w:rsidTr="000B7225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0B7225" w:rsidRDefault="000B7225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15.12.2017 г.</w:t>
            </w:r>
          </w:p>
          <w:p w:rsidR="000B7225" w:rsidRDefault="000B7225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701" w:type="dxa"/>
            <w:hideMark/>
          </w:tcPr>
          <w:p w:rsidR="000B7225" w:rsidRDefault="000B7225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  <w:hideMark/>
          </w:tcPr>
          <w:p w:rsidR="000B7225" w:rsidRDefault="000B7225">
            <w:pPr>
              <w:spacing w:before="120" w:line="240" w:lineRule="atLeas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10"/>
                <w:sz w:val="24"/>
                <w:szCs w:val="24"/>
              </w:rPr>
              <w:t>224-р</w:t>
            </w:r>
          </w:p>
        </w:tc>
      </w:tr>
    </w:tbl>
    <w:p w:rsidR="000B7225" w:rsidRDefault="000B7225" w:rsidP="000B7225">
      <w:pPr>
        <w:pStyle w:val="1"/>
      </w:pPr>
    </w:p>
    <w:p w:rsidR="000B7225" w:rsidRDefault="000B7225" w:rsidP="000B7225">
      <w:pPr>
        <w:pStyle w:val="1"/>
      </w:pPr>
      <w:r>
        <w:t>О внесении изменений в состав комиссий</w:t>
      </w:r>
    </w:p>
    <w:p w:rsidR="000B7225" w:rsidRDefault="000B7225" w:rsidP="000B7225">
      <w:pPr>
        <w:pStyle w:val="1"/>
      </w:pPr>
    </w:p>
    <w:p w:rsidR="000B7225" w:rsidRDefault="000B7225" w:rsidP="000B7225">
      <w:pPr>
        <w:rPr>
          <w:sz w:val="28"/>
        </w:rPr>
      </w:pPr>
    </w:p>
    <w:p w:rsidR="000B7225" w:rsidRDefault="000B7225" w:rsidP="000B7225">
      <w:pPr>
        <w:rPr>
          <w:sz w:val="28"/>
        </w:rPr>
      </w:pPr>
    </w:p>
    <w:p w:rsidR="000B7225" w:rsidRDefault="000B7225" w:rsidP="000B7225">
      <w:pPr>
        <w:rPr>
          <w:sz w:val="28"/>
        </w:rPr>
      </w:pPr>
    </w:p>
    <w:p w:rsidR="000B7225" w:rsidRDefault="000B7225" w:rsidP="000B7225">
      <w:pPr>
        <w:ind w:firstLine="567"/>
        <w:jc w:val="both"/>
        <w:rPr>
          <w:sz w:val="28"/>
        </w:rPr>
      </w:pPr>
      <w:r>
        <w:rPr>
          <w:sz w:val="28"/>
        </w:rPr>
        <w:t>В связи с кадровыми изменениями:</w:t>
      </w:r>
    </w:p>
    <w:p w:rsidR="000B7225" w:rsidRDefault="000B7225" w:rsidP="000B7225">
      <w:pPr>
        <w:jc w:val="both"/>
        <w:rPr>
          <w:sz w:val="28"/>
        </w:rPr>
      </w:pPr>
      <w:r>
        <w:rPr>
          <w:sz w:val="28"/>
        </w:rPr>
        <w:t xml:space="preserve">1. Вывести Некрасову Ю.В., начальника </w:t>
      </w:r>
      <w:proofErr w:type="spellStart"/>
      <w:r>
        <w:rPr>
          <w:sz w:val="28"/>
        </w:rPr>
        <w:t>аналитико</w:t>
      </w:r>
      <w:proofErr w:type="spellEnd"/>
      <w:r>
        <w:rPr>
          <w:sz w:val="28"/>
        </w:rPr>
        <w:t xml:space="preserve"> – правового отдела администрации Грязинского муниципального района в связи с отпуском по беременности и родам из комиссий:</w:t>
      </w:r>
    </w:p>
    <w:p w:rsidR="000B7225" w:rsidRDefault="000B7225" w:rsidP="000B7225">
      <w:pPr>
        <w:pStyle w:val="1"/>
        <w:jc w:val="both"/>
        <w:rPr>
          <w:szCs w:val="28"/>
        </w:rPr>
      </w:pPr>
      <w:r>
        <w:t xml:space="preserve">        - аттестационной комиссии </w:t>
      </w:r>
      <w:r>
        <w:rPr>
          <w:szCs w:val="28"/>
        </w:rPr>
        <w:t>органов местного самоуправления Грязинского муниципального района;</w:t>
      </w:r>
    </w:p>
    <w:p w:rsidR="000B7225" w:rsidRDefault="000B7225" w:rsidP="000B7225">
      <w:pPr>
        <w:jc w:val="both"/>
        <w:rPr>
          <w:sz w:val="28"/>
        </w:rPr>
      </w:pPr>
      <w:r>
        <w:t xml:space="preserve">           </w:t>
      </w:r>
      <w:r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интересов.</w:t>
      </w:r>
      <w:r>
        <w:rPr>
          <w:sz w:val="28"/>
        </w:rPr>
        <w:t xml:space="preserve"> </w:t>
      </w:r>
    </w:p>
    <w:p w:rsidR="000B7225" w:rsidRDefault="000B7225" w:rsidP="000B7225">
      <w:pPr>
        <w:jc w:val="both"/>
        <w:rPr>
          <w:sz w:val="28"/>
        </w:rPr>
      </w:pPr>
      <w:r>
        <w:rPr>
          <w:sz w:val="28"/>
        </w:rPr>
        <w:t xml:space="preserve">2. Ввести в состав комиссии </w:t>
      </w:r>
      <w:proofErr w:type="spellStart"/>
      <w:r>
        <w:rPr>
          <w:sz w:val="28"/>
        </w:rPr>
        <w:t>Меринову</w:t>
      </w:r>
      <w:proofErr w:type="spellEnd"/>
      <w:r>
        <w:rPr>
          <w:sz w:val="28"/>
        </w:rPr>
        <w:t xml:space="preserve"> Светлану Александровну, заместителя начальника </w:t>
      </w:r>
      <w:proofErr w:type="spellStart"/>
      <w:r>
        <w:rPr>
          <w:sz w:val="28"/>
        </w:rPr>
        <w:t>аналитико</w:t>
      </w:r>
      <w:proofErr w:type="spellEnd"/>
      <w:r>
        <w:rPr>
          <w:sz w:val="28"/>
        </w:rPr>
        <w:t xml:space="preserve"> – правового отдела администрации района, назначив ее членом комиссии.</w:t>
      </w: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В.Т.РОЩУПКИН</w:t>
      </w: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sz w:val="28"/>
        </w:rPr>
      </w:pPr>
    </w:p>
    <w:p w:rsidR="000B7225" w:rsidRDefault="000B7225" w:rsidP="000B722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Терехин В.Д.</w:t>
      </w:r>
    </w:p>
    <w:p w:rsidR="00027328" w:rsidRDefault="000B7225" w:rsidP="000B7225">
      <w:pPr>
        <w:jc w:val="both"/>
      </w:pPr>
      <w:r>
        <w:rPr>
          <w:i/>
          <w:sz w:val="24"/>
          <w:szCs w:val="24"/>
        </w:rPr>
        <w:t>24682</w:t>
      </w:r>
      <w:bookmarkStart w:id="0" w:name="_GoBack"/>
      <w:bookmarkEnd w:id="0"/>
    </w:p>
    <w:sectPr w:rsidR="0002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2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B7225"/>
    <w:rsid w:val="000C31CC"/>
    <w:rsid w:val="000C3389"/>
    <w:rsid w:val="000C5C19"/>
    <w:rsid w:val="000D3347"/>
    <w:rsid w:val="000E21EF"/>
    <w:rsid w:val="000E58BB"/>
    <w:rsid w:val="000E6EA2"/>
    <w:rsid w:val="000E7ABF"/>
    <w:rsid w:val="0010483B"/>
    <w:rsid w:val="00106EA5"/>
    <w:rsid w:val="0011492A"/>
    <w:rsid w:val="001463CD"/>
    <w:rsid w:val="001527F0"/>
    <w:rsid w:val="00152F3E"/>
    <w:rsid w:val="001645A7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E1ADF"/>
    <w:rsid w:val="002F538B"/>
    <w:rsid w:val="00303F75"/>
    <w:rsid w:val="0032142E"/>
    <w:rsid w:val="003527A5"/>
    <w:rsid w:val="00364F77"/>
    <w:rsid w:val="00366EA7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433B2"/>
    <w:rsid w:val="00463CBC"/>
    <w:rsid w:val="004824FB"/>
    <w:rsid w:val="004A1ED3"/>
    <w:rsid w:val="004D0B22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680A"/>
    <w:rsid w:val="00720557"/>
    <w:rsid w:val="00723B38"/>
    <w:rsid w:val="007253B9"/>
    <w:rsid w:val="007534B2"/>
    <w:rsid w:val="00755219"/>
    <w:rsid w:val="00766DF8"/>
    <w:rsid w:val="00777558"/>
    <w:rsid w:val="00781779"/>
    <w:rsid w:val="007B26B9"/>
    <w:rsid w:val="007B68E2"/>
    <w:rsid w:val="007C45B3"/>
    <w:rsid w:val="007C584B"/>
    <w:rsid w:val="007D1CEC"/>
    <w:rsid w:val="007D5C63"/>
    <w:rsid w:val="007E2087"/>
    <w:rsid w:val="007E3A85"/>
    <w:rsid w:val="007E5613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B0C08"/>
    <w:rsid w:val="009B48CF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CEF"/>
    <w:rsid w:val="00AF2E33"/>
    <w:rsid w:val="00AF7EB9"/>
    <w:rsid w:val="00B040BF"/>
    <w:rsid w:val="00B05673"/>
    <w:rsid w:val="00B058C0"/>
    <w:rsid w:val="00B15BB4"/>
    <w:rsid w:val="00B16981"/>
    <w:rsid w:val="00B26511"/>
    <w:rsid w:val="00B76327"/>
    <w:rsid w:val="00B7716D"/>
    <w:rsid w:val="00B97462"/>
    <w:rsid w:val="00BA1AE7"/>
    <w:rsid w:val="00BA6836"/>
    <w:rsid w:val="00BA7D26"/>
    <w:rsid w:val="00BD7CC5"/>
    <w:rsid w:val="00BD7ECA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3B16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20B09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911B8"/>
    <w:rsid w:val="00EA2AAF"/>
    <w:rsid w:val="00EA5709"/>
    <w:rsid w:val="00EA6FF1"/>
    <w:rsid w:val="00EA737B"/>
    <w:rsid w:val="00EC1F82"/>
    <w:rsid w:val="00EC38CC"/>
    <w:rsid w:val="00EC73F0"/>
    <w:rsid w:val="00EF0EF4"/>
    <w:rsid w:val="00F00336"/>
    <w:rsid w:val="00F343F8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2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2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ryazantseva</cp:lastModifiedBy>
  <cp:revision>2</cp:revision>
  <dcterms:created xsi:type="dcterms:W3CDTF">2018-08-23T06:18:00Z</dcterms:created>
  <dcterms:modified xsi:type="dcterms:W3CDTF">2018-08-23T06:18:00Z</dcterms:modified>
</cp:coreProperties>
</file>