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9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2554"/>
        <w:gridCol w:w="3120"/>
      </w:tblGrid>
      <w:tr w:rsidR="00287F31" w14:paraId="358273B1" w14:textId="77777777">
        <w:trPr>
          <w:trHeight w:val="1280"/>
          <w:jc w:val="center"/>
        </w:trPr>
        <w:tc>
          <w:tcPr>
            <w:tcW w:w="8790" w:type="dxa"/>
            <w:gridSpan w:val="3"/>
          </w:tcPr>
          <w:p w14:paraId="120A704A" w14:textId="77777777" w:rsidR="00287F31" w:rsidRDefault="00000000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40"/>
                <w:sz w:val="32"/>
                <w:szCs w:val="20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5388E8F2" wp14:editId="465D7723">
                  <wp:extent cx="609600" cy="809625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7F31" w14:paraId="559D9D5A" w14:textId="77777777">
        <w:trPr>
          <w:trHeight w:val="1555"/>
          <w:jc w:val="center"/>
        </w:trPr>
        <w:tc>
          <w:tcPr>
            <w:tcW w:w="8790" w:type="dxa"/>
            <w:gridSpan w:val="3"/>
          </w:tcPr>
          <w:p w14:paraId="689D189A" w14:textId="77777777" w:rsidR="00287F31" w:rsidRDefault="00000000">
            <w:pPr>
              <w:widowControl w:val="0"/>
              <w:spacing w:before="120"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pacing w:val="5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50"/>
                <w:sz w:val="36"/>
                <w:szCs w:val="36"/>
                <w:lang w:eastAsia="ru-RU"/>
              </w:rPr>
              <w:t>РАСПОРЯЖЕНИЕ</w:t>
            </w:r>
          </w:p>
          <w:p w14:paraId="6DC5BAD6" w14:textId="77777777" w:rsidR="00287F31" w:rsidRDefault="00000000">
            <w:pPr>
              <w:widowControl w:val="0"/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40"/>
                <w:sz w:val="24"/>
                <w:szCs w:val="24"/>
                <w:lang w:eastAsia="ru-RU"/>
              </w:rPr>
              <w:t xml:space="preserve">АДМИНИСТРАЦИИ ГРЯЗИНСКОГО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pacing w:val="40"/>
                <w:sz w:val="24"/>
                <w:szCs w:val="24"/>
                <w:lang w:eastAsia="ru-RU"/>
              </w:rPr>
              <w:t>МУНИЦИПАЛЬНОГО  ОКРУГА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40"/>
                <w:sz w:val="24"/>
                <w:szCs w:val="24"/>
                <w:lang w:eastAsia="ru-RU"/>
              </w:rPr>
              <w:t xml:space="preserve"> ЛИПЕЦКОЙ ОБЛАСТИ</w:t>
            </w:r>
          </w:p>
        </w:tc>
      </w:tr>
      <w:tr w:rsidR="00287F31" w14:paraId="68A84BA5" w14:textId="77777777">
        <w:trPr>
          <w:trHeight w:val="600"/>
          <w:jc w:val="center"/>
        </w:trPr>
        <w:tc>
          <w:tcPr>
            <w:tcW w:w="3116" w:type="dxa"/>
          </w:tcPr>
          <w:p w14:paraId="1AAA580B" w14:textId="21F8E110" w:rsidR="00287F31" w:rsidRDefault="00D22437">
            <w:pPr>
              <w:widowControl w:val="0"/>
              <w:spacing w:before="120" w:after="0" w:line="240" w:lineRule="atLeast"/>
              <w:jc w:val="center"/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12.02.2026 </w:t>
            </w:r>
            <w:r w:rsidR="0000000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г.</w:t>
            </w:r>
          </w:p>
          <w:p w14:paraId="14006961" w14:textId="77777777" w:rsidR="00287F31" w:rsidRDefault="00287F31">
            <w:pPr>
              <w:widowControl w:val="0"/>
              <w:spacing w:before="200" w:after="0" w:line="240" w:lineRule="atLeast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</w:p>
        </w:tc>
        <w:tc>
          <w:tcPr>
            <w:tcW w:w="2554" w:type="dxa"/>
          </w:tcPr>
          <w:p w14:paraId="6ED7575F" w14:textId="77777777" w:rsidR="00287F31" w:rsidRDefault="00000000">
            <w:pPr>
              <w:widowControl w:val="0"/>
              <w:spacing w:before="12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Грязи</w:t>
            </w:r>
          </w:p>
        </w:tc>
        <w:tc>
          <w:tcPr>
            <w:tcW w:w="3120" w:type="dxa"/>
          </w:tcPr>
          <w:p w14:paraId="563FCD00" w14:textId="0CF8798E" w:rsidR="00287F31" w:rsidRDefault="00000000">
            <w:pPr>
              <w:widowControl w:val="0"/>
              <w:spacing w:before="120" w:after="0" w:line="240" w:lineRule="atLeast"/>
              <w:ind w:right="57"/>
              <w:jc w:val="center"/>
              <w:rPr>
                <w:rFonts w:ascii="Times New Roman" w:eastAsia="Times New Roman" w:hAnsi="Times New Roman" w:cs="Times New Roman"/>
                <w:spacing w:val="-1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</w:t>
            </w:r>
            <w:r w:rsidR="00D2243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164р</w:t>
            </w:r>
          </w:p>
        </w:tc>
      </w:tr>
    </w:tbl>
    <w:p w14:paraId="1B6AE032" w14:textId="77777777" w:rsidR="00287F31" w:rsidRDefault="0028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e"/>
        <w:tblW w:w="5168" w:type="dxa"/>
        <w:tblLayout w:type="fixed"/>
        <w:tblLook w:val="01E0" w:firstRow="1" w:lastRow="1" w:firstColumn="1" w:lastColumn="1" w:noHBand="0" w:noVBand="0"/>
      </w:tblPr>
      <w:tblGrid>
        <w:gridCol w:w="5168"/>
      </w:tblGrid>
      <w:tr w:rsidR="00287F31" w14:paraId="1CCF7308" w14:textId="77777777">
        <w:trPr>
          <w:trHeight w:val="1206"/>
        </w:trPr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</w:tcPr>
          <w:p w14:paraId="6E279D2D" w14:textId="77777777" w:rsidR="00287F31" w:rsidRDefault="00000000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 назначении ответственных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  по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исполнению переданных государственных полномочий по обращению с животными без владельцев».</w:t>
            </w:r>
          </w:p>
          <w:p w14:paraId="00C5BE57" w14:textId="77777777" w:rsidR="00287F31" w:rsidRDefault="00287F31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D23ADCD" w14:textId="77777777" w:rsidR="00287F31" w:rsidRDefault="00287F31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17A645A4" w14:textId="6990BAF1" w:rsidR="00287F3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целях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обеспечения  эффективного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исполнения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переданных  государственных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полномочий  по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организации мероприятий при осуществлении деятельности по обращению с животными без владельцев, а также исключения случаев ненадлежащего исполнения своих обязанностей в данной сфере, назначить ответственных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лиц :</w:t>
      </w:r>
      <w:proofErr w:type="gramEnd"/>
    </w:p>
    <w:p w14:paraId="60CA6251" w14:textId="77777777" w:rsidR="00287F3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1.1 за организацию мероприятий, заключение муниципальных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контрактов  по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обращению с животными без владельцев — начальника отдела управления экономики и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инвестиций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Сокрюкина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С.П.</w:t>
      </w:r>
    </w:p>
    <w:p w14:paraId="4F2AB10A" w14:textId="77777777" w:rsidR="00287F3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1.2 за реализацию мероприятий по обращению с животными без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владельцев  -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заместителя начальника отдела экономики и инвестиций Галкину Н.В.</w:t>
      </w:r>
    </w:p>
    <w:p w14:paraId="33D6B0E3" w14:textId="77777777" w:rsidR="00287F3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1.3 за контроль за исполнением мероприятий по обращению с животными без владельцев - начальника отдела управления экономики и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инвестиций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Сокрюкина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С.П. и заместителя начальника отдела экономики и инвестиций Галкину Н.В.</w:t>
      </w:r>
    </w:p>
    <w:p w14:paraId="4E4CCFA7" w14:textId="77777777" w:rsidR="00287F3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2.Распоряжение администрации Грязинского муниципального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района  Липецкой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области  №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82-р от 19.03.2016 года «О назначении ответственных лиц за реализацию Закона Липецкой области №481-ОЗ от 15.12.2015 года», считать утратившим силу.</w:t>
      </w:r>
    </w:p>
    <w:p w14:paraId="73C715AD" w14:textId="77777777" w:rsidR="00287F3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3.Контроль за исполнением данного распоряжения возложить на 1-го заместителя главы администрации Грязинского муниципального округа Попова В.В.</w:t>
      </w:r>
    </w:p>
    <w:p w14:paraId="37979026" w14:textId="77777777" w:rsidR="00287F31" w:rsidRDefault="00287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81D6D9" w14:textId="77777777" w:rsidR="00287F31" w:rsidRDefault="00287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1C22E4" w14:textId="77777777" w:rsidR="00287F31" w:rsidRDefault="0000000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14:paraId="4E73596C" w14:textId="77777777" w:rsidR="00287F31" w:rsidRDefault="0000000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Грязинского муниципального округа                                 В.Т.РОЩУПКИН</w:t>
      </w:r>
    </w:p>
    <w:p w14:paraId="3A3A60D9" w14:textId="77777777" w:rsidR="00287F31" w:rsidRDefault="00287F31">
      <w:pPr>
        <w:spacing w:after="0" w:line="240" w:lineRule="auto"/>
        <w:ind w:right="1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BD2932" w14:textId="77777777" w:rsidR="00D22437" w:rsidRDefault="00000000" w:rsidP="00D22437">
      <w:pPr>
        <w:spacing w:after="0" w:line="240" w:lineRule="auto"/>
        <w:ind w:right="15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22437">
        <w:rPr>
          <w:rFonts w:ascii="Times New Roman" w:eastAsia="Times New Roman" w:hAnsi="Times New Roman" w:cs="Times New Roman"/>
          <w:sz w:val="20"/>
          <w:szCs w:val="20"/>
          <w:lang w:eastAsia="ru-RU"/>
        </w:rPr>
        <w:t>Сокрюкин</w:t>
      </w:r>
      <w:proofErr w:type="spellEnd"/>
      <w:r w:rsidRPr="00D224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С.П. </w:t>
      </w:r>
    </w:p>
    <w:p w14:paraId="065DB22C" w14:textId="5A3EDD50" w:rsidR="00287F31" w:rsidRPr="00D22437" w:rsidRDefault="00000000" w:rsidP="00D22437">
      <w:pPr>
        <w:spacing w:after="0" w:line="240" w:lineRule="auto"/>
        <w:ind w:right="15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437">
        <w:rPr>
          <w:rFonts w:ascii="Times New Roman" w:eastAsia="Times New Roman" w:hAnsi="Times New Roman" w:cs="Times New Roman"/>
          <w:sz w:val="20"/>
          <w:szCs w:val="20"/>
          <w:lang w:eastAsia="ru-RU"/>
        </w:rPr>
        <w:t>22390</w:t>
      </w:r>
    </w:p>
    <w:sectPr w:rsidR="00287F31" w:rsidRPr="00D22437">
      <w:pgSz w:w="11906" w:h="16838"/>
      <w:pgMar w:top="1134" w:right="567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31"/>
    <w:rsid w:val="00287F31"/>
    <w:rsid w:val="00D22437"/>
    <w:rsid w:val="00E5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EBEE"/>
  <w15:docId w15:val="{C16D4498-4FC8-4365-92FC-6B374ECA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qFormat/>
    <w:rsid w:val="00F358E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qFormat/>
    <w:rsid w:val="00F358E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sid w:val="00F358E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qFormat/>
    <w:rsid w:val="00F358E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с отступом Знак"/>
    <w:basedOn w:val="a0"/>
    <w:qFormat/>
    <w:rsid w:val="00F358E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2 Знак"/>
    <w:basedOn w:val="a0"/>
    <w:link w:val="22"/>
    <w:qFormat/>
    <w:rsid w:val="00F358E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qFormat/>
    <w:rsid w:val="00F358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27C5F"/>
    <w:rPr>
      <w:rFonts w:ascii="Segoe UI" w:hAnsi="Segoe UI" w:cs="Segoe UI"/>
      <w:sz w:val="18"/>
      <w:szCs w:val="18"/>
    </w:rPr>
  </w:style>
  <w:style w:type="character" w:styleId="a6">
    <w:name w:val="Hyperlink"/>
    <w:qFormat/>
    <w:rPr>
      <w:color w:val="000080"/>
      <w:u w:val="singl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F358E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c">
    <w:name w:val="Body Text Indent"/>
    <w:basedOn w:val="a"/>
    <w:rsid w:val="00F358EC"/>
    <w:pPr>
      <w:spacing w:after="0" w:line="240" w:lineRule="auto"/>
      <w:ind w:firstLine="92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1"/>
    <w:qFormat/>
    <w:rsid w:val="00F358E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qFormat/>
    <w:rsid w:val="00F358EC"/>
    <w:pPr>
      <w:widowControl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27C5F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user1">
    <w:name w:val="Без списка (user)"/>
    <w:uiPriority w:val="99"/>
    <w:semiHidden/>
    <w:unhideWhenUsed/>
    <w:qFormat/>
  </w:style>
  <w:style w:type="numbering" w:customStyle="1" w:styleId="11">
    <w:name w:val="Нет списка1"/>
    <w:uiPriority w:val="99"/>
    <w:semiHidden/>
    <w:unhideWhenUsed/>
    <w:qFormat/>
    <w:rsid w:val="00F358EC"/>
  </w:style>
  <w:style w:type="table" w:styleId="ae">
    <w:name w:val="Table Grid"/>
    <w:basedOn w:val="a1"/>
    <w:rsid w:val="00F358EC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DF2DD-EDFB-44E7-BD02-158E9CCF9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wwe</dc:creator>
  <dc:description/>
  <cp:lastModifiedBy>Ушаков Андрей Сергеевич</cp:lastModifiedBy>
  <cp:revision>2</cp:revision>
  <cp:lastPrinted>2026-02-12T14:41:00Z</cp:lastPrinted>
  <dcterms:created xsi:type="dcterms:W3CDTF">2026-02-26T08:44:00Z</dcterms:created>
  <dcterms:modified xsi:type="dcterms:W3CDTF">2026-02-26T08:44:00Z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