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39C" w:rsidRDefault="00C17829" w:rsidP="00C0439C">
      <w:pPr>
        <w:ind w:right="-43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Информация о </w:t>
      </w:r>
      <w:r w:rsidR="00C0439C">
        <w:rPr>
          <w:rFonts w:eastAsia="Times New Roman"/>
          <w:b/>
          <w:bCs/>
          <w:sz w:val="28"/>
          <w:szCs w:val="28"/>
        </w:rPr>
        <w:t>деятельности Грязинского районного</w:t>
      </w:r>
      <w:r>
        <w:rPr>
          <w:rFonts w:eastAsia="Times New Roman"/>
          <w:b/>
          <w:bCs/>
          <w:sz w:val="28"/>
          <w:szCs w:val="28"/>
        </w:rPr>
        <w:t xml:space="preserve"> «Союз</w:t>
      </w:r>
      <w:r w:rsidR="00C0439C">
        <w:rPr>
          <w:rFonts w:eastAsia="Times New Roman"/>
          <w:b/>
          <w:bCs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женщин</w:t>
      </w:r>
      <w:r w:rsidR="00C0439C">
        <w:rPr>
          <w:rFonts w:eastAsia="Times New Roman"/>
          <w:b/>
          <w:bCs/>
          <w:sz w:val="28"/>
          <w:szCs w:val="28"/>
        </w:rPr>
        <w:t>»</w:t>
      </w:r>
    </w:p>
    <w:p w:rsidR="00454176" w:rsidRDefault="00C17829" w:rsidP="00C0439C">
      <w:pPr>
        <w:ind w:right="-4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 2018 год</w:t>
      </w:r>
    </w:p>
    <w:p w:rsidR="00454176" w:rsidRDefault="00454176">
      <w:pPr>
        <w:spacing w:line="200" w:lineRule="exact"/>
        <w:rPr>
          <w:sz w:val="24"/>
          <w:szCs w:val="24"/>
        </w:rPr>
      </w:pPr>
    </w:p>
    <w:p w:rsidR="00454176" w:rsidRDefault="00454176">
      <w:pPr>
        <w:spacing w:line="350" w:lineRule="exact"/>
        <w:rPr>
          <w:sz w:val="24"/>
          <w:szCs w:val="24"/>
        </w:rPr>
      </w:pPr>
    </w:p>
    <w:p w:rsidR="00454176" w:rsidRPr="00CC12C6" w:rsidRDefault="00183E89" w:rsidP="00CC12C6">
      <w:pPr>
        <w:spacing w:line="358" w:lineRule="auto"/>
        <w:ind w:left="44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 2018 г. членами Грязинского районного «Союза женщин» была проведена масштабная работа, направленная </w:t>
      </w:r>
      <w:r w:rsidR="00C17829">
        <w:rPr>
          <w:rFonts w:eastAsia="Times New Roman"/>
          <w:sz w:val="28"/>
          <w:szCs w:val="28"/>
        </w:rPr>
        <w:t xml:space="preserve">на укрепление семейных ценностей, </w:t>
      </w:r>
      <w:r>
        <w:rPr>
          <w:rFonts w:eastAsia="Times New Roman"/>
          <w:sz w:val="28"/>
          <w:szCs w:val="28"/>
        </w:rPr>
        <w:t>профилактику вредных привычек</w:t>
      </w:r>
      <w:r w:rsidR="00C17829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пропаганду спорта и физической активности, </w:t>
      </w:r>
      <w:r w:rsidR="00C17829">
        <w:rPr>
          <w:rFonts w:eastAsia="Times New Roman"/>
          <w:sz w:val="28"/>
          <w:szCs w:val="28"/>
        </w:rPr>
        <w:t xml:space="preserve">патриотическое воспитание </w:t>
      </w:r>
      <w:r>
        <w:rPr>
          <w:rFonts w:eastAsia="Times New Roman"/>
          <w:sz w:val="28"/>
          <w:szCs w:val="28"/>
        </w:rPr>
        <w:t>молодежи</w:t>
      </w:r>
      <w:r w:rsidR="00C17829">
        <w:rPr>
          <w:rFonts w:eastAsia="Times New Roman"/>
          <w:sz w:val="28"/>
          <w:szCs w:val="28"/>
        </w:rPr>
        <w:t>, благоустройство территорий</w:t>
      </w:r>
      <w:r>
        <w:rPr>
          <w:rFonts w:eastAsia="Times New Roman"/>
          <w:sz w:val="28"/>
          <w:szCs w:val="28"/>
        </w:rPr>
        <w:t xml:space="preserve"> района</w:t>
      </w:r>
      <w:r w:rsidR="00C17829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Представительницы</w:t>
      </w:r>
      <w:r w:rsidR="00C17829">
        <w:rPr>
          <w:rFonts w:eastAsia="Times New Roman"/>
          <w:sz w:val="28"/>
          <w:szCs w:val="28"/>
        </w:rPr>
        <w:t xml:space="preserve"> Союза участвовали в </w:t>
      </w:r>
      <w:r>
        <w:rPr>
          <w:rFonts w:eastAsia="Times New Roman"/>
          <w:sz w:val="28"/>
          <w:szCs w:val="28"/>
        </w:rPr>
        <w:t>проводимых в Грязинском районе круглых столах, встречах, конференциях, затрагивающих разные сферы жизнедеятельности</w:t>
      </w:r>
      <w:r w:rsidR="00C17829">
        <w:rPr>
          <w:rFonts w:eastAsia="Times New Roman"/>
          <w:sz w:val="28"/>
          <w:szCs w:val="28"/>
        </w:rPr>
        <w:t>.</w:t>
      </w:r>
    </w:p>
    <w:p w:rsidR="00454176" w:rsidRPr="00183E89" w:rsidRDefault="00183E89" w:rsidP="00DF68FD">
      <w:pPr>
        <w:numPr>
          <w:ilvl w:val="1"/>
          <w:numId w:val="1"/>
        </w:numPr>
        <w:tabs>
          <w:tab w:val="left" w:pos="1439"/>
        </w:tabs>
        <w:spacing w:line="346" w:lineRule="auto"/>
        <w:ind w:left="440" w:firstLine="709"/>
        <w:jc w:val="both"/>
        <w:rPr>
          <w:sz w:val="24"/>
          <w:szCs w:val="24"/>
        </w:rPr>
      </w:pPr>
      <w:r>
        <w:rPr>
          <w:rFonts w:eastAsia="Times New Roman"/>
          <w:sz w:val="28"/>
          <w:szCs w:val="28"/>
        </w:rPr>
        <w:t xml:space="preserve">2018 г. проводились мероприятия, посвященные Международному женскому дню, Дню защиты детей, Дню матери, Дню знаний, акции «Семья – семье», «Учитесь на здоровье!» и другие. </w:t>
      </w:r>
    </w:p>
    <w:p w:rsidR="00183E89" w:rsidRPr="00FD6A91" w:rsidRDefault="00183E89" w:rsidP="00DF68FD">
      <w:pPr>
        <w:numPr>
          <w:ilvl w:val="1"/>
          <w:numId w:val="1"/>
        </w:numPr>
        <w:tabs>
          <w:tab w:val="left" w:pos="1439"/>
        </w:tabs>
        <w:spacing w:line="346" w:lineRule="auto"/>
        <w:ind w:left="440" w:firstLine="709"/>
        <w:jc w:val="both"/>
        <w:rPr>
          <w:sz w:val="24"/>
          <w:szCs w:val="24"/>
        </w:rPr>
      </w:pPr>
      <w:r>
        <w:rPr>
          <w:rFonts w:eastAsia="Times New Roman"/>
          <w:sz w:val="28"/>
          <w:szCs w:val="28"/>
        </w:rPr>
        <w:t xml:space="preserve">Целях популяризации здорового образа жизни среди лиц с ограниченными возможностями здоровья </w:t>
      </w:r>
      <w:r w:rsidR="00B11340">
        <w:rPr>
          <w:rFonts w:eastAsia="Times New Roman"/>
          <w:sz w:val="28"/>
          <w:szCs w:val="28"/>
        </w:rPr>
        <w:t xml:space="preserve">по инициативе Союза </w:t>
      </w:r>
      <w:r>
        <w:rPr>
          <w:rFonts w:eastAsia="Times New Roman"/>
          <w:sz w:val="28"/>
          <w:szCs w:val="28"/>
        </w:rPr>
        <w:t xml:space="preserve">совместно с Грязинским районным филиалом Всероссийского общества слепых проведены соревнования по рыбной ловле на пруду с. Высокополье с </w:t>
      </w:r>
      <w:r w:rsidR="00B11340">
        <w:rPr>
          <w:rFonts w:eastAsia="Times New Roman"/>
          <w:sz w:val="28"/>
          <w:szCs w:val="28"/>
        </w:rPr>
        <w:t>организацией пикника, творческих конкурсов.</w:t>
      </w:r>
    </w:p>
    <w:p w:rsidR="00FD6A91" w:rsidRDefault="009727AB" w:rsidP="009727AB">
      <w:pPr>
        <w:tabs>
          <w:tab w:val="left" w:pos="1439"/>
        </w:tabs>
        <w:spacing w:line="346" w:lineRule="auto"/>
        <w:ind w:left="440"/>
        <w:jc w:val="center"/>
        <w:rPr>
          <w:sz w:val="24"/>
          <w:szCs w:val="24"/>
        </w:rPr>
      </w:pPr>
      <w:r w:rsidRPr="009727AB">
        <w:rPr>
          <w:noProof/>
          <w:sz w:val="24"/>
          <w:szCs w:val="24"/>
        </w:rPr>
        <w:drawing>
          <wp:inline distT="0" distB="0" distL="0" distR="0">
            <wp:extent cx="3721826" cy="2790825"/>
            <wp:effectExtent l="0" t="0" r="0" b="0"/>
            <wp:docPr id="9" name="Рисунок 9" descr="D:\Финогина\Фото\Творчество против недуга. главн\Рыбалка ВОС\KuUSpTdyC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ногина\Фото\Творчество против недуга. главн\Рыбалка ВОС\KuUSpTdyC0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18" cy="27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76" w:rsidRPr="009D6C0E" w:rsidRDefault="00B11340" w:rsidP="00DF68FD">
      <w:pPr>
        <w:spacing w:line="373" w:lineRule="auto"/>
        <w:ind w:firstLine="709"/>
        <w:jc w:val="both"/>
        <w:rPr>
          <w:rFonts w:eastAsia="Times New Roman"/>
          <w:sz w:val="28"/>
          <w:szCs w:val="28"/>
        </w:rPr>
      </w:pPr>
      <w:r w:rsidRPr="009D6C0E">
        <w:rPr>
          <w:rFonts w:eastAsia="Times New Roman"/>
          <w:sz w:val="28"/>
          <w:szCs w:val="28"/>
        </w:rPr>
        <w:t xml:space="preserve">На протяжении 2018 года проводились спортивно-оздоровительные мероприятия, такие как, «Зимний день здоровья», «Папа, мама, я – спортивная семья» и др. </w:t>
      </w:r>
      <w:r w:rsidR="004E095B" w:rsidRPr="009D6C0E">
        <w:rPr>
          <w:rFonts w:eastAsia="Times New Roman"/>
          <w:sz w:val="28"/>
          <w:szCs w:val="28"/>
        </w:rPr>
        <w:t xml:space="preserve">Члены Союза – активные участницы массовых спортивных </w:t>
      </w:r>
      <w:r w:rsidR="004E095B" w:rsidRPr="009D6C0E">
        <w:rPr>
          <w:rFonts w:eastAsia="Times New Roman"/>
          <w:sz w:val="28"/>
          <w:szCs w:val="28"/>
        </w:rPr>
        <w:lastRenderedPageBreak/>
        <w:t>мероприятий, таких как «Лыжня России – 2018», «Кросс нации – 2018», Спартакиада труд</w:t>
      </w:r>
      <w:r w:rsidR="00B35A9E" w:rsidRPr="009D6C0E">
        <w:rPr>
          <w:rFonts w:eastAsia="Times New Roman"/>
          <w:sz w:val="28"/>
          <w:szCs w:val="28"/>
        </w:rPr>
        <w:t>ящихся, Молодежный день здоровья</w:t>
      </w:r>
      <w:r w:rsidR="004E095B" w:rsidRPr="009D6C0E">
        <w:rPr>
          <w:rFonts w:eastAsia="Times New Roman"/>
          <w:sz w:val="28"/>
          <w:szCs w:val="28"/>
        </w:rPr>
        <w:t xml:space="preserve">, Единый день плавания «За здоровое будущее» и др. </w:t>
      </w:r>
    </w:p>
    <w:p w:rsidR="009727AB" w:rsidRDefault="00B35A9E" w:rsidP="00B35A9E">
      <w:pPr>
        <w:spacing w:line="373" w:lineRule="auto"/>
        <w:ind w:firstLine="709"/>
        <w:jc w:val="center"/>
        <w:rPr>
          <w:sz w:val="20"/>
          <w:szCs w:val="20"/>
        </w:rPr>
      </w:pPr>
      <w:r w:rsidRPr="00B35A9E">
        <w:rPr>
          <w:noProof/>
          <w:sz w:val="20"/>
          <w:szCs w:val="20"/>
        </w:rPr>
        <w:drawing>
          <wp:inline distT="0" distB="0" distL="0" distR="0">
            <wp:extent cx="3822699" cy="2867025"/>
            <wp:effectExtent l="0" t="0" r="6985" b="0"/>
            <wp:docPr id="10" name="Рисунок 10" descr="D:\Финогина\Фото\Турнир по лыжным гонкам 2018 ВОС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ногина\Фото\Турнир по лыжным гонкам 2018 ВОС\IMG_3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98" cy="28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76" w:rsidRDefault="00454176" w:rsidP="00DF68FD">
      <w:pPr>
        <w:spacing w:line="168" w:lineRule="exact"/>
        <w:ind w:firstLine="709"/>
        <w:jc w:val="both"/>
        <w:rPr>
          <w:sz w:val="20"/>
          <w:szCs w:val="20"/>
        </w:rPr>
      </w:pPr>
    </w:p>
    <w:p w:rsidR="00454176" w:rsidRDefault="004E095B" w:rsidP="00DF68FD">
      <w:pPr>
        <w:spacing w:line="358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Важным направлением является патриотическая работа. </w:t>
      </w:r>
      <w:r w:rsidR="00C17829">
        <w:rPr>
          <w:rFonts w:eastAsia="Times New Roman"/>
          <w:sz w:val="28"/>
          <w:szCs w:val="28"/>
        </w:rPr>
        <w:t xml:space="preserve">Активное участие члены </w:t>
      </w:r>
      <w:r w:rsidR="00825216">
        <w:rPr>
          <w:rFonts w:eastAsia="Times New Roman"/>
          <w:sz w:val="28"/>
          <w:szCs w:val="28"/>
        </w:rPr>
        <w:t xml:space="preserve">районного </w:t>
      </w:r>
      <w:r w:rsidR="00C17829">
        <w:rPr>
          <w:rFonts w:eastAsia="Times New Roman"/>
          <w:sz w:val="28"/>
          <w:szCs w:val="28"/>
        </w:rPr>
        <w:t>«Союза женщин</w:t>
      </w:r>
      <w:r w:rsidR="00825216">
        <w:rPr>
          <w:rFonts w:eastAsia="Times New Roman"/>
          <w:sz w:val="28"/>
          <w:szCs w:val="28"/>
        </w:rPr>
        <w:t>» принимали</w:t>
      </w:r>
      <w:r w:rsidR="00C17829">
        <w:rPr>
          <w:rFonts w:eastAsia="Times New Roman"/>
          <w:sz w:val="28"/>
          <w:szCs w:val="28"/>
        </w:rPr>
        <w:t xml:space="preserve"> в </w:t>
      </w:r>
      <w:r w:rsidR="00825216">
        <w:rPr>
          <w:rFonts w:eastAsia="Times New Roman"/>
          <w:sz w:val="28"/>
          <w:szCs w:val="28"/>
        </w:rPr>
        <w:t>акциях «Герои среди нас», «Бессмертный полк», «Свеча памяти»,</w:t>
      </w:r>
      <w:r w:rsidR="00C17829">
        <w:rPr>
          <w:rFonts w:eastAsia="Times New Roman"/>
          <w:sz w:val="28"/>
          <w:szCs w:val="28"/>
        </w:rPr>
        <w:t xml:space="preserve"> День призывника, День Победы, День государственного флага Российской Федерации</w:t>
      </w:r>
      <w:r w:rsidR="00825216">
        <w:rPr>
          <w:rFonts w:eastAsia="Times New Roman"/>
          <w:sz w:val="28"/>
          <w:szCs w:val="28"/>
        </w:rPr>
        <w:t xml:space="preserve"> и т.д</w:t>
      </w:r>
      <w:r w:rsidR="00C17829">
        <w:rPr>
          <w:rFonts w:eastAsia="Times New Roman"/>
          <w:sz w:val="28"/>
          <w:szCs w:val="28"/>
        </w:rPr>
        <w:t xml:space="preserve">. </w:t>
      </w:r>
    </w:p>
    <w:p w:rsidR="00DD26BA" w:rsidRDefault="00DD26BA" w:rsidP="009F3241">
      <w:pPr>
        <w:spacing w:line="358" w:lineRule="auto"/>
        <w:ind w:firstLine="709"/>
        <w:jc w:val="center"/>
        <w:rPr>
          <w:rFonts w:eastAsia="Times New Roman"/>
          <w:sz w:val="28"/>
          <w:szCs w:val="28"/>
        </w:rPr>
      </w:pPr>
      <w:r w:rsidRPr="00DD26B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264292" cy="2831465"/>
            <wp:effectExtent l="0" t="0" r="3175" b="6985"/>
            <wp:docPr id="11" name="Рисунок 11" descr="D:\Финогина\Фото\День призывника\DSC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иногина\Фото\День призывника\DSC_2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88" cy="28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55" w:rsidRDefault="00010655" w:rsidP="00DF68FD">
      <w:pPr>
        <w:spacing w:line="358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Важным аспектом в деятельности районного «Союза женщин» являлось взаимодействие с некоммерческими организациями, объединением воинов-интернационалистов, ликвидаторов катастрофы на Чернобыльской АЭС, районным </w:t>
      </w:r>
      <w:r>
        <w:rPr>
          <w:rFonts w:eastAsia="Times New Roman"/>
          <w:sz w:val="28"/>
          <w:szCs w:val="28"/>
        </w:rPr>
        <w:lastRenderedPageBreak/>
        <w:t xml:space="preserve">Советом ветеранов и др. </w:t>
      </w:r>
      <w:r w:rsidR="004140C9">
        <w:rPr>
          <w:rFonts w:eastAsia="Times New Roman"/>
          <w:sz w:val="28"/>
          <w:szCs w:val="28"/>
        </w:rPr>
        <w:t>Данное сотрудничество позволяет повысить качество проводимых мероприятий, увеличить охват участников.</w:t>
      </w:r>
    </w:p>
    <w:p w:rsidR="00FD6A91" w:rsidRDefault="00FD6A91" w:rsidP="00183895">
      <w:pPr>
        <w:spacing w:line="358" w:lineRule="auto"/>
        <w:ind w:firstLine="709"/>
        <w:jc w:val="center"/>
        <w:rPr>
          <w:sz w:val="20"/>
          <w:szCs w:val="20"/>
        </w:rPr>
      </w:pPr>
      <w:r w:rsidRPr="00FD6A91">
        <w:rPr>
          <w:noProof/>
          <w:sz w:val="20"/>
          <w:szCs w:val="20"/>
        </w:rPr>
        <w:drawing>
          <wp:inline distT="0" distB="0" distL="0" distR="0">
            <wp:extent cx="4591050" cy="3048431"/>
            <wp:effectExtent l="0" t="0" r="0" b="0"/>
            <wp:docPr id="8" name="Рисунок 8" descr="D:\Финогина\Фото\Афганистан. Митинг 2017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ногина\Фото\Афганистан. Митинг 2017\DSC_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33" cy="30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76" w:rsidRDefault="00454176" w:rsidP="00DF68FD">
      <w:pPr>
        <w:spacing w:line="182" w:lineRule="exact"/>
        <w:ind w:firstLine="709"/>
        <w:jc w:val="both"/>
        <w:rPr>
          <w:sz w:val="20"/>
          <w:szCs w:val="20"/>
        </w:rPr>
      </w:pPr>
    </w:p>
    <w:p w:rsidR="00454176" w:rsidRDefault="00C17829" w:rsidP="00DF68FD">
      <w:pPr>
        <w:spacing w:line="353" w:lineRule="auto"/>
        <w:ind w:left="260"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Значительное внимание </w:t>
      </w:r>
      <w:r w:rsidR="00F27683">
        <w:rPr>
          <w:rFonts w:eastAsia="Times New Roman"/>
          <w:sz w:val="28"/>
          <w:szCs w:val="28"/>
        </w:rPr>
        <w:t xml:space="preserve">членами Союза уделяется работе по благоустройству территорий, памятников, обелисков. Представительницы Союза активно участвуют в проводимых на территории района субботниках. По инициативе членов Союза была высажена дубовая Аллея 73-летия Победы. </w:t>
      </w:r>
    </w:p>
    <w:p w:rsidR="00FD6A91" w:rsidRDefault="00FD6A91" w:rsidP="00183895">
      <w:pPr>
        <w:spacing w:line="353" w:lineRule="auto"/>
        <w:ind w:left="260" w:right="20" w:firstLine="709"/>
        <w:jc w:val="center"/>
        <w:rPr>
          <w:rFonts w:eastAsia="Times New Roman"/>
          <w:sz w:val="28"/>
          <w:szCs w:val="28"/>
        </w:rPr>
      </w:pPr>
      <w:r w:rsidRPr="00FD6A91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576057" cy="3038475"/>
            <wp:effectExtent l="0" t="0" r="0" b="0"/>
            <wp:docPr id="7" name="Рисунок 7" descr="D:\Финогина\Фото\Аллея 70-летия Победы\DSC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ногина\Фото\Аллея 70-летия Победы\DSC_1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40" cy="30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76" w:rsidRDefault="00F27683" w:rsidP="00DF68FD">
      <w:pPr>
        <w:spacing w:line="353" w:lineRule="auto"/>
        <w:ind w:left="260"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Благодаря </w:t>
      </w:r>
      <w:r w:rsidR="00FD7DBA">
        <w:rPr>
          <w:rFonts w:eastAsia="Times New Roman"/>
          <w:sz w:val="28"/>
          <w:szCs w:val="28"/>
        </w:rPr>
        <w:t>поддержке</w:t>
      </w:r>
      <w:r>
        <w:rPr>
          <w:rFonts w:eastAsia="Times New Roman"/>
          <w:sz w:val="28"/>
          <w:szCs w:val="28"/>
        </w:rPr>
        <w:t xml:space="preserve"> неравнодушных местных жителей членами Союза была оказана п</w:t>
      </w:r>
      <w:r w:rsidR="00FD7DBA">
        <w:rPr>
          <w:rFonts w:eastAsia="Times New Roman"/>
          <w:sz w:val="28"/>
          <w:szCs w:val="28"/>
        </w:rPr>
        <w:t>омощь</w:t>
      </w:r>
      <w:r>
        <w:rPr>
          <w:rFonts w:eastAsia="Times New Roman"/>
          <w:sz w:val="28"/>
          <w:szCs w:val="28"/>
        </w:rPr>
        <w:t xml:space="preserve"> семьям, попавшим в трудную жизненную ситуацию, при подготовке детей к новому учебному году.</w:t>
      </w:r>
    </w:p>
    <w:p w:rsidR="00FD7DBA" w:rsidRDefault="009F3241" w:rsidP="00183895">
      <w:pPr>
        <w:spacing w:line="353" w:lineRule="auto"/>
        <w:ind w:left="260" w:right="20" w:firstLine="709"/>
        <w:jc w:val="center"/>
        <w:rPr>
          <w:sz w:val="20"/>
          <w:szCs w:val="20"/>
        </w:rPr>
      </w:pPr>
      <w:r w:rsidRPr="009F3241">
        <w:rPr>
          <w:noProof/>
          <w:sz w:val="20"/>
          <w:szCs w:val="20"/>
        </w:rPr>
        <w:lastRenderedPageBreak/>
        <w:drawing>
          <wp:inline distT="0" distB="0" distL="0" distR="0">
            <wp:extent cx="3955626" cy="2966720"/>
            <wp:effectExtent l="0" t="0" r="6985" b="5080"/>
            <wp:docPr id="12" name="Рисунок 12" descr="D:\Финогина\Фото\Учитесь на здоровье\SAM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иногина\Фото\Учитесь на здоровье\SAM_0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67" cy="296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A7" w:rsidRDefault="00384E8D" w:rsidP="00DF68FD">
      <w:pPr>
        <w:spacing w:line="353" w:lineRule="auto"/>
        <w:ind w:left="26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организации предновогодних мероприятий</w:t>
      </w:r>
      <w:r w:rsidRPr="00384E8D">
        <w:rPr>
          <w:sz w:val="28"/>
          <w:szCs w:val="28"/>
        </w:rPr>
        <w:t xml:space="preserve"> члены Союза </w:t>
      </w:r>
      <w:r>
        <w:rPr>
          <w:sz w:val="28"/>
          <w:szCs w:val="28"/>
        </w:rPr>
        <w:t xml:space="preserve">совместно с добровольческими объединениями подготовили спектакль </w:t>
      </w:r>
      <w:r w:rsidR="00247DA7">
        <w:rPr>
          <w:sz w:val="28"/>
          <w:szCs w:val="28"/>
        </w:rPr>
        <w:t>«Новогодняя сказка» для детей с ограниченными возможностями здоровья с вручением сладких подарков.</w:t>
      </w:r>
    </w:p>
    <w:p w:rsidR="009F3241" w:rsidRDefault="009F3241" w:rsidP="00183895">
      <w:pPr>
        <w:spacing w:line="353" w:lineRule="auto"/>
        <w:ind w:left="260" w:right="20" w:firstLine="709"/>
        <w:jc w:val="center"/>
        <w:rPr>
          <w:sz w:val="28"/>
          <w:szCs w:val="28"/>
        </w:rPr>
      </w:pPr>
      <w:r w:rsidRPr="009F3241">
        <w:rPr>
          <w:noProof/>
          <w:sz w:val="28"/>
          <w:szCs w:val="28"/>
        </w:rPr>
        <w:drawing>
          <wp:inline distT="0" distB="0" distL="0" distR="0">
            <wp:extent cx="3996992" cy="2998212"/>
            <wp:effectExtent l="0" t="0" r="3810" b="0"/>
            <wp:docPr id="13" name="Рисунок 13" descr="D:\Финогина\Фото\Спектакль ВОИ\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иногина\Фото\Спектакль ВОИ\IMG_6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47" cy="30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27" w:rsidRDefault="00B41427" w:rsidP="00DF68FD">
      <w:pPr>
        <w:spacing w:line="353" w:lineRule="auto"/>
        <w:ind w:left="26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работа, проводимая Грязинским районным «Союзом женщин» в 2018 г., является важной и способствует вовлечению женщин в социально-значимую деятельность, тем самым повышая </w:t>
      </w:r>
      <w:r w:rsidR="00C17829">
        <w:rPr>
          <w:sz w:val="28"/>
          <w:szCs w:val="28"/>
        </w:rPr>
        <w:t>их</w:t>
      </w:r>
      <w:r>
        <w:rPr>
          <w:sz w:val="28"/>
          <w:szCs w:val="28"/>
        </w:rPr>
        <w:t xml:space="preserve"> авторитет в обществе.</w:t>
      </w:r>
    </w:p>
    <w:p w:rsidR="00FD7DBA" w:rsidRPr="00384E8D" w:rsidRDefault="00FD7DBA" w:rsidP="00DF68FD">
      <w:pPr>
        <w:spacing w:line="353" w:lineRule="auto"/>
        <w:ind w:left="260" w:right="20" w:firstLine="709"/>
        <w:jc w:val="both"/>
        <w:rPr>
          <w:sz w:val="28"/>
          <w:szCs w:val="28"/>
        </w:rPr>
        <w:sectPr w:rsidR="00FD7DBA" w:rsidRPr="00384E8D">
          <w:pgSz w:w="11900" w:h="16838"/>
          <w:pgMar w:top="1141" w:right="844" w:bottom="1440" w:left="860" w:header="0" w:footer="0" w:gutter="0"/>
          <w:cols w:space="720" w:equalWidth="0">
            <w:col w:w="10200"/>
          </w:cols>
        </w:sectPr>
      </w:pPr>
    </w:p>
    <w:p w:rsidR="00454176" w:rsidRDefault="00454176">
      <w:pPr>
        <w:rPr>
          <w:sz w:val="20"/>
          <w:szCs w:val="20"/>
        </w:rPr>
      </w:pPr>
    </w:p>
    <w:p w:rsidR="009F3241" w:rsidRDefault="009F3241">
      <w:pPr>
        <w:rPr>
          <w:sz w:val="20"/>
          <w:szCs w:val="20"/>
        </w:rPr>
      </w:pPr>
    </w:p>
    <w:p w:rsidR="00CC6740" w:rsidRDefault="00CC6740">
      <w:pPr>
        <w:rPr>
          <w:sz w:val="28"/>
          <w:szCs w:val="28"/>
        </w:rPr>
      </w:pPr>
    </w:p>
    <w:p w:rsidR="00CC6740" w:rsidRDefault="00CC6740">
      <w:pPr>
        <w:rPr>
          <w:sz w:val="28"/>
          <w:szCs w:val="28"/>
        </w:rPr>
      </w:pPr>
    </w:p>
    <w:p w:rsidR="00CC6740" w:rsidRDefault="00CC6740">
      <w:pPr>
        <w:rPr>
          <w:sz w:val="28"/>
          <w:szCs w:val="28"/>
        </w:rPr>
      </w:pPr>
    </w:p>
    <w:p w:rsidR="009F3241" w:rsidRPr="009F3241" w:rsidRDefault="009F3241">
      <w:pPr>
        <w:rPr>
          <w:sz w:val="28"/>
          <w:szCs w:val="28"/>
        </w:rPr>
      </w:pPr>
      <w:r w:rsidRPr="009F3241">
        <w:rPr>
          <w:sz w:val="28"/>
          <w:szCs w:val="28"/>
        </w:rPr>
        <w:lastRenderedPageBreak/>
        <w:t>Председатель Грязинского районного</w:t>
      </w:r>
    </w:p>
    <w:p w:rsidR="009F3241" w:rsidRPr="009F3241" w:rsidRDefault="00CC6740">
      <w:pPr>
        <w:rPr>
          <w:sz w:val="28"/>
          <w:szCs w:val="28"/>
        </w:rPr>
      </w:pPr>
      <w:r>
        <w:rPr>
          <w:sz w:val="28"/>
          <w:szCs w:val="28"/>
        </w:rPr>
        <w:t xml:space="preserve">«Союза женщин»      </w:t>
      </w:r>
      <w:r w:rsidR="009F3241" w:rsidRPr="009F3241">
        <w:rPr>
          <w:sz w:val="28"/>
          <w:szCs w:val="28"/>
        </w:rPr>
        <w:t xml:space="preserve">   </w:t>
      </w:r>
      <w:r w:rsidRPr="002F513F">
        <w:rPr>
          <w:noProof/>
        </w:rPr>
        <w:drawing>
          <wp:inline distT="0" distB="0" distL="0" distR="0" wp14:anchorId="2373271D" wp14:editId="13B0434D">
            <wp:extent cx="1043828" cy="514350"/>
            <wp:effectExtent l="0" t="0" r="4445" b="0"/>
            <wp:docPr id="1" name="Рисунок 1" descr="D:\Финогина\Фото\Моя подпис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ногина\Фото\Моя подпись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69" cy="51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9F3241">
        <w:rPr>
          <w:sz w:val="28"/>
          <w:szCs w:val="28"/>
        </w:rPr>
        <w:t xml:space="preserve">     И.В. Фин</w:t>
      </w:r>
      <w:bookmarkStart w:id="0" w:name="_GoBack"/>
      <w:bookmarkEnd w:id="0"/>
      <w:r w:rsidR="009F3241">
        <w:rPr>
          <w:sz w:val="28"/>
          <w:szCs w:val="28"/>
        </w:rPr>
        <w:t>огина</w:t>
      </w:r>
    </w:p>
    <w:sectPr w:rsidR="009F3241" w:rsidRPr="009F3241">
      <w:type w:val="continuous"/>
      <w:pgSz w:w="11900" w:h="16838"/>
      <w:pgMar w:top="1141" w:right="844" w:bottom="1440" w:left="860" w:header="0" w:footer="0" w:gutter="0"/>
      <w:cols w:num="2" w:space="720" w:equalWidth="0">
        <w:col w:w="7020" w:space="720"/>
        <w:col w:w="24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D6C"/>
    <w:multiLevelType w:val="hybridMultilevel"/>
    <w:tmpl w:val="56A09C9C"/>
    <w:lvl w:ilvl="0" w:tplc="8E40C784">
      <w:start w:val="1"/>
      <w:numFmt w:val="bullet"/>
      <w:lvlText w:val="В"/>
      <w:lvlJc w:val="left"/>
    </w:lvl>
    <w:lvl w:ilvl="1" w:tplc="AA6432BE">
      <w:numFmt w:val="decimal"/>
      <w:lvlText w:val=""/>
      <w:lvlJc w:val="left"/>
    </w:lvl>
    <w:lvl w:ilvl="2" w:tplc="0234D018">
      <w:numFmt w:val="decimal"/>
      <w:lvlText w:val=""/>
      <w:lvlJc w:val="left"/>
    </w:lvl>
    <w:lvl w:ilvl="3" w:tplc="B3905162">
      <w:numFmt w:val="decimal"/>
      <w:lvlText w:val=""/>
      <w:lvlJc w:val="left"/>
    </w:lvl>
    <w:lvl w:ilvl="4" w:tplc="98568A5A">
      <w:numFmt w:val="decimal"/>
      <w:lvlText w:val=""/>
      <w:lvlJc w:val="left"/>
    </w:lvl>
    <w:lvl w:ilvl="5" w:tplc="075EE1CA">
      <w:numFmt w:val="decimal"/>
      <w:lvlText w:val=""/>
      <w:lvlJc w:val="left"/>
    </w:lvl>
    <w:lvl w:ilvl="6" w:tplc="7C3A2A80">
      <w:numFmt w:val="decimal"/>
      <w:lvlText w:val=""/>
      <w:lvlJc w:val="left"/>
    </w:lvl>
    <w:lvl w:ilvl="7" w:tplc="EAC050C6">
      <w:numFmt w:val="decimal"/>
      <w:lvlText w:val=""/>
      <w:lvlJc w:val="left"/>
    </w:lvl>
    <w:lvl w:ilvl="8" w:tplc="3FEC9542">
      <w:numFmt w:val="decimal"/>
      <w:lvlText w:val=""/>
      <w:lvlJc w:val="left"/>
    </w:lvl>
  </w:abstractNum>
  <w:abstractNum w:abstractNumId="1" w15:restartNumberingAfterBreak="0">
    <w:nsid w:val="00004AE1"/>
    <w:multiLevelType w:val="hybridMultilevel"/>
    <w:tmpl w:val="394A2BB8"/>
    <w:lvl w:ilvl="0" w:tplc="A7B44A3A">
      <w:start w:val="1"/>
      <w:numFmt w:val="bullet"/>
      <w:lvlText w:val="В"/>
      <w:lvlJc w:val="left"/>
    </w:lvl>
    <w:lvl w:ilvl="1" w:tplc="FE06D94C">
      <w:numFmt w:val="decimal"/>
      <w:lvlText w:val=""/>
      <w:lvlJc w:val="left"/>
    </w:lvl>
    <w:lvl w:ilvl="2" w:tplc="F14A2F5E">
      <w:numFmt w:val="decimal"/>
      <w:lvlText w:val=""/>
      <w:lvlJc w:val="left"/>
    </w:lvl>
    <w:lvl w:ilvl="3" w:tplc="B7FA9842">
      <w:numFmt w:val="decimal"/>
      <w:lvlText w:val=""/>
      <w:lvlJc w:val="left"/>
    </w:lvl>
    <w:lvl w:ilvl="4" w:tplc="8850CF6A">
      <w:numFmt w:val="decimal"/>
      <w:lvlText w:val=""/>
      <w:lvlJc w:val="left"/>
    </w:lvl>
    <w:lvl w:ilvl="5" w:tplc="9E4C6CBA">
      <w:numFmt w:val="decimal"/>
      <w:lvlText w:val=""/>
      <w:lvlJc w:val="left"/>
    </w:lvl>
    <w:lvl w:ilvl="6" w:tplc="76309C0C">
      <w:numFmt w:val="decimal"/>
      <w:lvlText w:val=""/>
      <w:lvlJc w:val="left"/>
    </w:lvl>
    <w:lvl w:ilvl="7" w:tplc="17268AC2">
      <w:numFmt w:val="decimal"/>
      <w:lvlText w:val=""/>
      <w:lvlJc w:val="left"/>
    </w:lvl>
    <w:lvl w:ilvl="8" w:tplc="D6AE804C">
      <w:numFmt w:val="decimal"/>
      <w:lvlText w:val=""/>
      <w:lvlJc w:val="left"/>
    </w:lvl>
  </w:abstractNum>
  <w:abstractNum w:abstractNumId="2" w15:restartNumberingAfterBreak="0">
    <w:nsid w:val="00006784"/>
    <w:multiLevelType w:val="hybridMultilevel"/>
    <w:tmpl w:val="65FA915E"/>
    <w:lvl w:ilvl="0" w:tplc="3690895A">
      <w:start w:val="1"/>
      <w:numFmt w:val="bullet"/>
      <w:lvlText w:val="-"/>
      <w:lvlJc w:val="left"/>
    </w:lvl>
    <w:lvl w:ilvl="1" w:tplc="D8803DBC">
      <w:start w:val="1"/>
      <w:numFmt w:val="bullet"/>
      <w:lvlText w:val="В"/>
      <w:lvlJc w:val="left"/>
    </w:lvl>
    <w:lvl w:ilvl="2" w:tplc="C95C67CE">
      <w:numFmt w:val="decimal"/>
      <w:lvlText w:val=""/>
      <w:lvlJc w:val="left"/>
    </w:lvl>
    <w:lvl w:ilvl="3" w:tplc="CD76AE2A">
      <w:numFmt w:val="decimal"/>
      <w:lvlText w:val=""/>
      <w:lvlJc w:val="left"/>
    </w:lvl>
    <w:lvl w:ilvl="4" w:tplc="04A2103A">
      <w:numFmt w:val="decimal"/>
      <w:lvlText w:val=""/>
      <w:lvlJc w:val="left"/>
    </w:lvl>
    <w:lvl w:ilvl="5" w:tplc="BE0C4F56">
      <w:numFmt w:val="decimal"/>
      <w:lvlText w:val=""/>
      <w:lvlJc w:val="left"/>
    </w:lvl>
    <w:lvl w:ilvl="6" w:tplc="17B6F068">
      <w:numFmt w:val="decimal"/>
      <w:lvlText w:val=""/>
      <w:lvlJc w:val="left"/>
    </w:lvl>
    <w:lvl w:ilvl="7" w:tplc="6E867490">
      <w:numFmt w:val="decimal"/>
      <w:lvlText w:val=""/>
      <w:lvlJc w:val="left"/>
    </w:lvl>
    <w:lvl w:ilvl="8" w:tplc="405202E4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176"/>
    <w:rsid w:val="00010655"/>
    <w:rsid w:val="00183895"/>
    <w:rsid w:val="00183E89"/>
    <w:rsid w:val="00247DA7"/>
    <w:rsid w:val="00384E8D"/>
    <w:rsid w:val="004140C9"/>
    <w:rsid w:val="00454176"/>
    <w:rsid w:val="004E095B"/>
    <w:rsid w:val="006909E7"/>
    <w:rsid w:val="00825216"/>
    <w:rsid w:val="00957496"/>
    <w:rsid w:val="009727AB"/>
    <w:rsid w:val="009D6C0E"/>
    <w:rsid w:val="009F3241"/>
    <w:rsid w:val="00B11340"/>
    <w:rsid w:val="00B35A9E"/>
    <w:rsid w:val="00B41427"/>
    <w:rsid w:val="00C0439C"/>
    <w:rsid w:val="00C17829"/>
    <w:rsid w:val="00CC12C6"/>
    <w:rsid w:val="00CC6740"/>
    <w:rsid w:val="00DD26BA"/>
    <w:rsid w:val="00DF68FD"/>
    <w:rsid w:val="00F27683"/>
    <w:rsid w:val="00FD6A91"/>
    <w:rsid w:val="00FD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0D2F5-377F-48E4-B6A3-99EA1F2B4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437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merinova</cp:lastModifiedBy>
  <cp:revision>26</cp:revision>
  <dcterms:created xsi:type="dcterms:W3CDTF">2019-08-16T10:26:00Z</dcterms:created>
  <dcterms:modified xsi:type="dcterms:W3CDTF">2019-08-16T12:12:00Z</dcterms:modified>
</cp:coreProperties>
</file>