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CCA" w:rsidRPr="00116CC8" w:rsidRDefault="00EB177E" w:rsidP="00116C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6C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Информация о деятельности Грязинского районного «Союза женщин</w:t>
      </w:r>
      <w:r w:rsidR="006B6CCA" w:rsidRPr="00116C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»</w:t>
      </w:r>
    </w:p>
    <w:p w:rsidR="00116CC8" w:rsidRPr="00116CC8" w:rsidRDefault="00EB177E" w:rsidP="00116CC8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16CC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в 1 полугодии 2019 г.</w:t>
      </w:r>
    </w:p>
    <w:p w:rsidR="00EB177E" w:rsidRDefault="006B6CCA" w:rsidP="00116CC8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1 полугодии 2019 г. Грязинским районным «Союзом женщин» в соттветствии с Положением и Планом мероприятий на год проводились мероприятия, направленные на пропаганду семейных ценностей, укрепление авторита женщин в обществе, популяризацию здорового образа жизни, патриотическое воспитание подрастающего поколения, благоустройство территорий района.</w:t>
      </w:r>
    </w:p>
    <w:p w:rsidR="001978F5" w:rsidRDefault="001978F5" w:rsidP="00116CC8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В отчетном периоде членами Союза проводились встречи с молодежью, активными жителями Грязинского района по вопросам профилакти негативных проявлений среди населения.</w:t>
      </w:r>
    </w:p>
    <w:p w:rsidR="001978F5" w:rsidRDefault="001978F5" w:rsidP="00116CC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78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2897287"/>
            <wp:effectExtent l="0" t="0" r="0" b="0"/>
            <wp:docPr id="7" name="Рисунок 7" descr="D:\Финогина\Фото\Грудынко\DSC01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иногина\Фото\Грудынко\DSC019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963" cy="290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7AA6" w:rsidRDefault="006B6CCA" w:rsidP="00487A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</w:t>
      </w:r>
      <w:r w:rsidR="00DF6EB3">
        <w:rPr>
          <w:rFonts w:ascii="Times New Roman" w:hAnsi="Times New Roman" w:cs="Times New Roman"/>
          <w:noProof/>
          <w:sz w:val="28"/>
          <w:szCs w:val="28"/>
          <w:lang w:eastAsia="ru-RU"/>
        </w:rPr>
        <w:t>1 полугодии 2019 г.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проводились масштабные мероприятия, посвященные Международному женскому дню. </w:t>
      </w:r>
      <w:r w:rsidR="00487AA6">
        <w:rPr>
          <w:rFonts w:ascii="Times New Roman" w:hAnsi="Times New Roman" w:cs="Times New Roman"/>
          <w:sz w:val="28"/>
          <w:szCs w:val="28"/>
        </w:rPr>
        <w:t>В преддверии праздника 8 Марта была проведена встреча с матерями земляков, погибших при исполнении воинского долга в локальных войнах. За чашкой ароматного чая женщины делились воспоминаниями, своими кулинарными «хитростями», рассказывали об успехах внуков и обсуждали планы на будущее. Красочные фотографии станут отличным воспоминанием об этой приятной встрече.</w:t>
      </w:r>
    </w:p>
    <w:p w:rsidR="00487AA6" w:rsidRDefault="00487AA6" w:rsidP="00487AA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Приятной неожиданностью для участницы Сталинградской битвы, Марии Ивановны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Кучиной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стал визит представителей «Союза женщин Грязинского района» и представителей волонтерских отрядов с цветами и сладкими угощениями. Искренние поздравления с Международным женским днем никого не оставили равнодушными. </w:t>
      </w:r>
    </w:p>
    <w:p w:rsidR="00487AA6" w:rsidRDefault="00487AA6" w:rsidP="00116CC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87AA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32470" cy="3543300"/>
            <wp:effectExtent l="0" t="0" r="0" b="0"/>
            <wp:docPr id="4" name="Рисунок 4" descr="D:\Финогина\Фото\В память о Сталинграде\Вруч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иногина\Фото\В память о Сталинграде\Вручение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376" cy="35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CCA" w:rsidRDefault="00487AA6" w:rsidP="00116C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членами районного филиала «Всероссийского общества слепых» была проведена игра «Угадай мелодию», в ходе которой ее участники вспомнили и дружно напевали полюбившиеся мелодии разных лет. </w:t>
      </w:r>
      <w:r w:rsidRPr="00C92FBC">
        <w:rPr>
          <w:rFonts w:ascii="Times New Roman" w:hAnsi="Times New Roman" w:cs="Times New Roman"/>
          <w:sz w:val="28"/>
          <w:szCs w:val="28"/>
        </w:rPr>
        <w:t>Участники мастерски отгадывали мелодии, но были и затруднения - тогда организаторы обращались к зрителям, и песня не оставалась неразгаданной, к тому же, она исполнялась всем залом хором.</w:t>
      </w:r>
    </w:p>
    <w:p w:rsidR="00DF6EB3" w:rsidRDefault="00DF6EB3" w:rsidP="00116C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Ярко и красочно проходило мероприятие, посвященное Дню защиты детей, подготовленное Союзом совместно с добровольческими объединениями.</w:t>
      </w:r>
    </w:p>
    <w:p w:rsidR="00DF6EB3" w:rsidRDefault="00DF6EB3" w:rsidP="00DF6EB3">
      <w:pPr>
        <w:jc w:val="center"/>
        <w:rPr>
          <w:rFonts w:ascii="Times New Roman" w:hAnsi="Times New Roman" w:cs="Times New Roman"/>
          <w:sz w:val="28"/>
          <w:szCs w:val="28"/>
        </w:rPr>
      </w:pPr>
      <w:r w:rsidRPr="00997533">
        <w:rPr>
          <w:noProof/>
          <w:lang w:eastAsia="ru-RU"/>
        </w:rPr>
        <w:drawing>
          <wp:inline distT="0" distB="0" distL="0" distR="0" wp14:anchorId="062192DD" wp14:editId="510BDE28">
            <wp:extent cx="4314825" cy="3236120"/>
            <wp:effectExtent l="0" t="0" r="0" b="2540"/>
            <wp:docPr id="1" name="Рисунок 1" descr="D:\Финогина\Фото\1 ИЮНЯ . ДЕНЬ ЗАЩИТЫ ДЕТЕЙ\День защиты детей\SAM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ногина\Фото\1 ИЮНЯ . ДЕНЬ ЗАЩИТЫ ДЕТЕЙ\День защиты детей\SAM_08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717" cy="324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222" w:rsidRDefault="00581A72" w:rsidP="00116C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рамках празднования Дня семьи, любви и верности был органи</w:t>
      </w:r>
      <w:r w:rsidR="00235222">
        <w:rPr>
          <w:rFonts w:ascii="Times New Roman" w:hAnsi="Times New Roman" w:cs="Times New Roman"/>
          <w:sz w:val="28"/>
          <w:szCs w:val="28"/>
        </w:rPr>
        <w:t>зован мастер-класс по изготовлению ромашек на центральной улице города, а также игровая программа с участием ростовых кукол для гуляющих с мамами детей.</w:t>
      </w:r>
    </w:p>
    <w:p w:rsidR="00235222" w:rsidRDefault="00235222" w:rsidP="00235222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52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01459" cy="3076575"/>
            <wp:effectExtent l="0" t="0" r="0" b="0"/>
            <wp:docPr id="10" name="Рисунок 10" descr="D:\Финогина\Фото\День семьи\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иногина\Фото\День семьи\IMG_16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69" cy="307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EB3" w:rsidRDefault="005547AC" w:rsidP="00116CC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моментов в деятельности Союза является патриотическое воспитание молодежи и населения в целом. В данном направлении представительницы Союза участвовали в таких мероприятиях, как «Бессмертный полк», «Свеча памяти», «Горсть памяти» и др.</w:t>
      </w:r>
    </w:p>
    <w:p w:rsidR="001978F5" w:rsidRPr="00EB177E" w:rsidRDefault="001978F5" w:rsidP="00116CC8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978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2122" cy="2854748"/>
            <wp:effectExtent l="0" t="0" r="4445" b="3175"/>
            <wp:docPr id="6" name="Рисунок 6" descr="D:\Финогина\Фото\Горсть памяти\KPPsf6bD0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иногина\Фото\Горсть памяти\KPPsf6bD0J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60" cy="285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ADA" w:rsidRPr="000B2B70" w:rsidRDefault="005B0669" w:rsidP="00BC64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B70">
        <w:rPr>
          <w:rFonts w:ascii="Times New Roman" w:hAnsi="Times New Roman" w:cs="Times New Roman"/>
          <w:sz w:val="28"/>
          <w:szCs w:val="28"/>
        </w:rPr>
        <w:t>В целях профилактики вредных привычек были проведены такие акции, как «Время развеять дым», «Будущее за нами», «Островок здоровья» и др.</w:t>
      </w:r>
    </w:p>
    <w:p w:rsidR="00487AA6" w:rsidRDefault="00487AA6" w:rsidP="00BC6482">
      <w:pPr>
        <w:jc w:val="center"/>
      </w:pPr>
      <w:r w:rsidRPr="00487AA6">
        <w:rPr>
          <w:noProof/>
          <w:lang w:eastAsia="ru-RU"/>
        </w:rPr>
        <w:lastRenderedPageBreak/>
        <w:drawing>
          <wp:inline distT="0" distB="0" distL="0" distR="0">
            <wp:extent cx="4367383" cy="3105150"/>
            <wp:effectExtent l="0" t="0" r="0" b="0"/>
            <wp:docPr id="2" name="Рисунок 2" descr="D:\Финогина\Фото\Будущее за нами\Профилак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иногина\Фото\Будущее за нами\Профилактик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87" cy="310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70" w:rsidRPr="000B2B70" w:rsidRDefault="000B2B70" w:rsidP="00BC648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B2B70">
        <w:rPr>
          <w:rFonts w:ascii="Times New Roman" w:hAnsi="Times New Roman" w:cs="Times New Roman"/>
          <w:sz w:val="28"/>
          <w:szCs w:val="28"/>
        </w:rPr>
        <w:t>С целью привлечения внимания молодежи к вопросам материнства, укрепления семейных ценностей проведены встречи с молодежью, спортивный праздник «Папа, мама, я – спортивная семья!».</w:t>
      </w:r>
    </w:p>
    <w:p w:rsidR="00487AA6" w:rsidRDefault="00487AA6" w:rsidP="00BC6482">
      <w:pPr>
        <w:jc w:val="center"/>
      </w:pPr>
      <w:r w:rsidRPr="00487AA6">
        <w:rPr>
          <w:noProof/>
          <w:lang w:eastAsia="ru-RU"/>
        </w:rPr>
        <w:drawing>
          <wp:inline distT="0" distB="0" distL="0" distR="0">
            <wp:extent cx="4634863" cy="3077522"/>
            <wp:effectExtent l="0" t="0" r="0" b="8890"/>
            <wp:docPr id="5" name="Рисунок 5" descr="D:\Финогина\Фото\ВНМС 2018\DSC_2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иногина\Фото\ВНМС 2018\DSC_29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709" cy="307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482" w:rsidRPr="00E63FE1" w:rsidRDefault="00BC6482" w:rsidP="00E63FE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63FE1">
        <w:rPr>
          <w:rFonts w:ascii="Times New Roman" w:hAnsi="Times New Roman" w:cs="Times New Roman"/>
          <w:sz w:val="28"/>
          <w:szCs w:val="28"/>
        </w:rPr>
        <w:t>Не менее значимой является работа по благоустройству территорий. Члены Союза являются участниками и инициаторами субботников по наведению порядка в городе и сельских поселениях. Новым шагом в работе Союза стало участие в реализации проекта «Защитим Матыру вместе!</w:t>
      </w:r>
      <w:r w:rsidR="00E63FE1">
        <w:rPr>
          <w:rFonts w:ascii="Times New Roman" w:hAnsi="Times New Roman" w:cs="Times New Roman"/>
          <w:sz w:val="28"/>
          <w:szCs w:val="28"/>
        </w:rPr>
        <w:t>»</w:t>
      </w:r>
      <w:r w:rsidRPr="00E63FE1">
        <w:rPr>
          <w:rFonts w:ascii="Times New Roman" w:hAnsi="Times New Roman" w:cs="Times New Roman"/>
          <w:sz w:val="28"/>
          <w:szCs w:val="28"/>
        </w:rPr>
        <w:t xml:space="preserve">, целью которого является </w:t>
      </w:r>
      <w:r w:rsidR="00E63FE1" w:rsidRPr="00E63FE1">
        <w:rPr>
          <w:rFonts w:ascii="Times New Roman" w:hAnsi="Times New Roman" w:cs="Times New Roman"/>
          <w:sz w:val="28"/>
          <w:szCs w:val="28"/>
        </w:rPr>
        <w:t>пропаганда бережного отношения к водным объектам.</w:t>
      </w:r>
      <w:r w:rsidR="006B103A">
        <w:rPr>
          <w:rFonts w:ascii="Times New Roman" w:hAnsi="Times New Roman" w:cs="Times New Roman"/>
          <w:sz w:val="28"/>
          <w:szCs w:val="28"/>
        </w:rPr>
        <w:t xml:space="preserve"> В ходе мероприятий проекта проводится уборка от бытового мусора берега реки Матыра, разъяснительная работа с жителями, лекции, викторины, конкурсы в образовательных организациях.</w:t>
      </w:r>
    </w:p>
    <w:p w:rsidR="00487AA6" w:rsidRDefault="00EF5F08" w:rsidP="00EF5F08">
      <w:pPr>
        <w:jc w:val="center"/>
      </w:pPr>
      <w:r w:rsidRPr="00EF5F08">
        <w:rPr>
          <w:noProof/>
          <w:lang w:eastAsia="ru-RU"/>
        </w:rPr>
        <w:lastRenderedPageBreak/>
        <w:drawing>
          <wp:inline distT="0" distB="0" distL="0" distR="0">
            <wp:extent cx="5379810" cy="3572162"/>
            <wp:effectExtent l="0" t="0" r="0" b="9525"/>
            <wp:docPr id="8" name="Рисунок 8" descr="D:\Финогина\Фото\Защитим Матыру вместе\DSC_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иногина\Фото\Защитим Матыру вместе\DSC_05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569" cy="357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08" w:rsidRDefault="00EF5F08" w:rsidP="00EF5F08">
      <w:pPr>
        <w:jc w:val="center"/>
      </w:pPr>
    </w:p>
    <w:p w:rsidR="00EF5F08" w:rsidRDefault="00EF5F08" w:rsidP="00EF5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F5F08">
        <w:rPr>
          <w:rFonts w:ascii="Times New Roman" w:hAnsi="Times New Roman" w:cs="Times New Roman"/>
          <w:sz w:val="28"/>
          <w:szCs w:val="28"/>
        </w:rPr>
        <w:t xml:space="preserve">Новым направлением является также реализация проекта «Творчество против недуга», направленного на преодоление социальной изолированности детей и молодежи с ограниченными возможностями здоровья. </w:t>
      </w:r>
    </w:p>
    <w:p w:rsidR="00EF5F08" w:rsidRDefault="00EF5F08" w:rsidP="00EF5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проекта проводятся творческие мастер-классы, конкурсы, игры, уличные праздники с участием лиц с ограниченными возможностями здоровья.</w:t>
      </w:r>
    </w:p>
    <w:p w:rsidR="00EF5F08" w:rsidRDefault="00EF5F08" w:rsidP="00EF5F0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F5F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2603" cy="3248660"/>
            <wp:effectExtent l="0" t="0" r="3810" b="8890"/>
            <wp:docPr id="9" name="Рисунок 9" descr="D:\Финогина\Фото\Творчество против недуга\DSC_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иногина\Фото\Творчество против недуга\DSC_11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12" cy="3249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F08" w:rsidRDefault="00EF5F08" w:rsidP="00EF5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настоящее время при поддержке администрации Грязинского муниципального района рассматривается вопрос об освещении деятельности Грязинского районного «Союза женщин» в районной газете «Грязинские известия» и на официальном сайте администрации Грязинского муниципального района.</w:t>
      </w:r>
    </w:p>
    <w:p w:rsidR="00916AA2" w:rsidRDefault="00916AA2" w:rsidP="00EF5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6AA2" w:rsidRDefault="00916AA2" w:rsidP="00EF5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6AA2" w:rsidRDefault="00916AA2" w:rsidP="00EF5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Грязинского районного</w:t>
      </w:r>
    </w:p>
    <w:p w:rsidR="00916AA2" w:rsidRDefault="00916AA2" w:rsidP="00EF5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«Союза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женщин»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FB2778" w:rsidRPr="002F513F">
        <w:rPr>
          <w:noProof/>
          <w:lang w:eastAsia="ru-RU"/>
        </w:rPr>
        <w:drawing>
          <wp:inline distT="0" distB="0" distL="0" distR="0" wp14:anchorId="2120618E" wp14:editId="724B5A14">
            <wp:extent cx="908517" cy="447675"/>
            <wp:effectExtent l="0" t="0" r="6350" b="0"/>
            <wp:docPr id="11" name="Рисунок 11" descr="D:\Финогина\Фото\Моя подпис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иногина\Фото\Моя подпись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33" cy="45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И.В. Финогина</w:t>
      </w:r>
    </w:p>
    <w:p w:rsidR="00EF5F08" w:rsidRPr="00EF5F08" w:rsidRDefault="00EF5F08" w:rsidP="00EF5F0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EF5F08" w:rsidRPr="00EF5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533"/>
    <w:rsid w:val="000B2B70"/>
    <w:rsid w:val="00116CC8"/>
    <w:rsid w:val="00140B94"/>
    <w:rsid w:val="001978F5"/>
    <w:rsid w:val="00235222"/>
    <w:rsid w:val="00487AA6"/>
    <w:rsid w:val="005547AC"/>
    <w:rsid w:val="00581A72"/>
    <w:rsid w:val="005B0669"/>
    <w:rsid w:val="00612ADA"/>
    <w:rsid w:val="006B103A"/>
    <w:rsid w:val="006B6CCA"/>
    <w:rsid w:val="00916AA2"/>
    <w:rsid w:val="00997533"/>
    <w:rsid w:val="00BC6482"/>
    <w:rsid w:val="00DF6EB3"/>
    <w:rsid w:val="00E63FE1"/>
    <w:rsid w:val="00EB177E"/>
    <w:rsid w:val="00EF5F08"/>
    <w:rsid w:val="00FB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0E3797-CCD1-4959-8E4B-9AED36E0B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A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16A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6</Pages>
  <Words>586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merinova</dc:creator>
  <cp:keywords/>
  <dc:description/>
  <cp:lastModifiedBy>merinova</cp:lastModifiedBy>
  <cp:revision>17</cp:revision>
  <cp:lastPrinted>2019-08-16T12:02:00Z</cp:lastPrinted>
  <dcterms:created xsi:type="dcterms:W3CDTF">2019-08-16T11:03:00Z</dcterms:created>
  <dcterms:modified xsi:type="dcterms:W3CDTF">2019-08-16T12:13:00Z</dcterms:modified>
</cp:coreProperties>
</file>