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C0" w:rsidRPr="00762C16" w:rsidRDefault="000724C0" w:rsidP="000724C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724C0" w:rsidRPr="000A3A9D" w:rsidTr="008C3407">
        <w:trPr>
          <w:trHeight w:val="1089"/>
          <w:jc w:val="right"/>
        </w:trPr>
        <w:tc>
          <w:tcPr>
            <w:tcW w:w="2500" w:type="pct"/>
            <w:vAlign w:val="center"/>
          </w:tcPr>
          <w:p w:rsidR="000724C0" w:rsidRPr="00762C16" w:rsidRDefault="000724C0" w:rsidP="008C3407">
            <w:pPr>
              <w:jc w:val="center"/>
              <w:rPr>
                <w:sz w:val="28"/>
                <w:szCs w:val="28"/>
              </w:rPr>
            </w:pPr>
          </w:p>
          <w:p w:rsidR="000724C0" w:rsidRPr="00212FC4" w:rsidRDefault="006B6635" w:rsidP="000D22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</w:t>
            </w:r>
            <w:r w:rsidR="000724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0724C0">
              <w:rPr>
                <w:sz w:val="28"/>
                <w:szCs w:val="28"/>
              </w:rPr>
              <w:t>.20</w:t>
            </w:r>
            <w:r w:rsidR="007254FF">
              <w:rPr>
                <w:sz w:val="28"/>
                <w:szCs w:val="28"/>
              </w:rPr>
              <w:t>20</w:t>
            </w:r>
            <w:r w:rsidR="000724C0" w:rsidRPr="000A3A9D">
              <w:rPr>
                <w:sz w:val="28"/>
                <w:szCs w:val="28"/>
              </w:rPr>
              <w:t xml:space="preserve"> года </w:t>
            </w:r>
            <w:r w:rsidR="000724C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0724C0" w:rsidRPr="00170ACD" w:rsidRDefault="000724C0" w:rsidP="000D22B0">
            <w:pPr>
              <w:jc w:val="center"/>
              <w:rPr>
                <w:sz w:val="28"/>
                <w:szCs w:val="28"/>
                <w:lang w:val="en-US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170ACD">
              <w:rPr>
                <w:sz w:val="28"/>
                <w:szCs w:val="28"/>
                <w:lang w:val="en-US"/>
              </w:rPr>
              <w:t>25</w:t>
            </w:r>
          </w:p>
        </w:tc>
      </w:tr>
    </w:tbl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25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201</w:t>
      </w:r>
      <w:r>
        <w:rPr>
          <w:szCs w:val="28"/>
        </w:rPr>
        <w:t>9</w:t>
      </w:r>
      <w:r w:rsidRPr="00677C63">
        <w:rPr>
          <w:szCs w:val="28"/>
        </w:rPr>
        <w:t xml:space="preserve"> года № </w:t>
      </w:r>
      <w:r w:rsidRPr="00B75B8A">
        <w:rPr>
          <w:szCs w:val="28"/>
        </w:rPr>
        <w:t>8</w:t>
      </w:r>
      <w:r>
        <w:rPr>
          <w:szCs w:val="28"/>
        </w:rPr>
        <w:t>3</w:t>
      </w:r>
      <w:r w:rsidRPr="00677C63">
        <w:rPr>
          <w:szCs w:val="28"/>
        </w:rPr>
        <w:t xml:space="preserve"> </w:t>
      </w:r>
      <w:r w:rsidR="005C1A9D"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7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0724C0" w:rsidRDefault="000724C0" w:rsidP="000724C0">
      <w:pPr>
        <w:pStyle w:val="a3"/>
        <w:jc w:val="left"/>
      </w:pPr>
      <w:r w:rsidRPr="00677C63">
        <w:rPr>
          <w:sz w:val="24"/>
        </w:rPr>
        <w:t>муниципального района</w:t>
      </w:r>
      <w:r w:rsidR="005C1A9D">
        <w:rPr>
          <w:sz w:val="24"/>
        </w:rPr>
        <w:t>"</w:t>
      </w:r>
    </w:p>
    <w:p w:rsidR="000724C0" w:rsidRPr="00A31CF4" w:rsidRDefault="000724C0" w:rsidP="000724C0">
      <w:pPr>
        <w:pStyle w:val="a3"/>
        <w:jc w:val="left"/>
        <w:rPr>
          <w:szCs w:val="28"/>
        </w:rPr>
      </w:pPr>
    </w:p>
    <w:p w:rsidR="000724C0" w:rsidRPr="00677C63" w:rsidRDefault="000724C0" w:rsidP="000724C0">
      <w:pPr>
        <w:jc w:val="both"/>
        <w:rPr>
          <w:b/>
          <w:szCs w:val="28"/>
        </w:rPr>
      </w:pPr>
      <w:proofErr w:type="gramStart"/>
      <w:r w:rsidRPr="00677C63">
        <w:rPr>
          <w:b/>
          <w:szCs w:val="28"/>
        </w:rPr>
        <w:t>П</w:t>
      </w:r>
      <w:proofErr w:type="gramEnd"/>
      <w:r w:rsidRPr="00677C63">
        <w:rPr>
          <w:b/>
          <w:szCs w:val="28"/>
        </w:rPr>
        <w:t xml:space="preserve"> Р И К А З Ы В А Ю:</w:t>
      </w:r>
    </w:p>
    <w:tbl>
      <w:tblPr>
        <w:tblW w:w="91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0724C0" w:rsidRPr="004B2417" w:rsidTr="008C3407">
        <w:trPr>
          <w:trHeight w:val="68"/>
        </w:trPr>
        <w:tc>
          <w:tcPr>
            <w:tcW w:w="4680" w:type="dxa"/>
            <w:shd w:val="clear" w:color="auto" w:fill="auto"/>
          </w:tcPr>
          <w:p w:rsidR="000724C0" w:rsidRPr="004B2417" w:rsidRDefault="000724C0" w:rsidP="008C3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500" w:type="dxa"/>
          </w:tcPr>
          <w:p w:rsidR="000724C0" w:rsidRPr="004B2417" w:rsidRDefault="000724C0" w:rsidP="008C3407">
            <w:pPr>
              <w:pStyle w:val="ConsPlusNonformat"/>
              <w:widowControl/>
              <w:ind w:left="-1134" w:hanging="817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:rsidR="00D005F5" w:rsidRDefault="000724C0" w:rsidP="000724C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25</w:t>
      </w:r>
      <w:r w:rsidRPr="00677C63">
        <w:t xml:space="preserve"> </w:t>
      </w:r>
      <w:r>
        <w:t>декабря</w:t>
      </w:r>
      <w:r w:rsidRPr="00677C63">
        <w:t xml:space="preserve"> 201</w:t>
      </w:r>
      <w:r>
        <w:t>9</w:t>
      </w:r>
      <w:r w:rsidRPr="00677C63">
        <w:t xml:space="preserve"> года № </w:t>
      </w:r>
      <w:r>
        <w:t>83</w:t>
      </w:r>
      <w:r w:rsidRPr="00677C63">
        <w:t xml:space="preserve"> </w:t>
      </w:r>
      <w:r w:rsidR="005C1A9D"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 w:rsidR="005C1A9D">
        <w:t>"</w:t>
      </w:r>
      <w:r w:rsidRPr="00677C63">
        <w:t xml:space="preserve"> следующие изменения:</w:t>
      </w:r>
    </w:p>
    <w:p w:rsidR="000724C0" w:rsidRDefault="000724C0" w:rsidP="000724C0">
      <w:pPr>
        <w:ind w:firstLine="720"/>
        <w:jc w:val="both"/>
      </w:pPr>
      <w:r w:rsidRPr="00677C63">
        <w:t>в приложение к приказу:</w:t>
      </w:r>
    </w:p>
    <w:p w:rsidR="00333E6F" w:rsidRPr="002B1F53" w:rsidRDefault="00333E6F" w:rsidP="000724C0">
      <w:pPr>
        <w:ind w:firstLine="720"/>
        <w:jc w:val="both"/>
      </w:pPr>
    </w:p>
    <w:p w:rsidR="000724C0" w:rsidRDefault="000724C0" w:rsidP="000724C0">
      <w:pPr>
        <w:ind w:firstLine="708"/>
        <w:jc w:val="both"/>
      </w:pPr>
      <w:r>
        <w:t>1</w:t>
      </w:r>
      <w:r w:rsidRPr="000724C0">
        <w:rPr>
          <w:sz w:val="22"/>
        </w:rPr>
        <w:t xml:space="preserve">) </w:t>
      </w:r>
      <w:r w:rsidRPr="000724C0">
        <w:t xml:space="preserve">Раздел III. </w:t>
      </w:r>
      <w:r w:rsidR="005C1A9D">
        <w:t>"</w:t>
      </w:r>
      <w:r w:rsidRPr="000724C0">
        <w:t>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</w:t>
      </w:r>
      <w:r w:rsidR="005C1A9D">
        <w:t>"</w:t>
      </w:r>
      <w:r w:rsidR="008C3407">
        <w:t xml:space="preserve"> </w:t>
      </w:r>
      <w:r w:rsidR="008C3407">
        <w:rPr>
          <w:bCs/>
        </w:rPr>
        <w:t>дополнить следующими направлениями расходов</w:t>
      </w:r>
      <w:r w:rsidR="001926AD" w:rsidRPr="001926AD">
        <w:t>:</w:t>
      </w:r>
    </w:p>
    <w:p w:rsidR="00E12BE0" w:rsidRDefault="00E12BE0" w:rsidP="000724C0">
      <w:pPr>
        <w:ind w:firstLine="708"/>
        <w:jc w:val="both"/>
      </w:pPr>
    </w:p>
    <w:p w:rsidR="00E12BE0" w:rsidRDefault="00E12BE0" w:rsidP="000724C0">
      <w:pPr>
        <w:ind w:firstLine="708"/>
        <w:jc w:val="both"/>
      </w:pPr>
      <w:r>
        <w:t xml:space="preserve">Д5200 </w:t>
      </w:r>
      <w:r w:rsidRPr="00E12BE0">
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</w:r>
    </w:p>
    <w:p w:rsidR="00E12BE0" w:rsidRPr="003E6756" w:rsidRDefault="00E12BE0" w:rsidP="00E12BE0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75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 w:rsidR="008220A7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756">
        <w:rPr>
          <w:rFonts w:ascii="Times New Roman" w:hAnsi="Times New Roman" w:cs="Times New Roman"/>
          <w:sz w:val="24"/>
          <w:szCs w:val="24"/>
        </w:rPr>
        <w:t xml:space="preserve">бюджета на создание новых мест в общеобразовательных организациях в </w:t>
      </w:r>
      <w:r>
        <w:rPr>
          <w:rFonts w:ascii="Times New Roman" w:hAnsi="Times New Roman" w:cs="Times New Roman"/>
          <w:sz w:val="24"/>
          <w:szCs w:val="24"/>
        </w:rPr>
        <w:t>целях дополнительного результата регион</w:t>
      </w:r>
      <w:r w:rsidRPr="003E6756">
        <w:rPr>
          <w:rFonts w:ascii="Times New Roman" w:hAnsi="Times New Roman" w:cs="Times New Roman"/>
          <w:sz w:val="24"/>
          <w:szCs w:val="24"/>
        </w:rPr>
        <w:t xml:space="preserve">ального проекта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E6756">
        <w:rPr>
          <w:rFonts w:ascii="Times New Roman" w:hAnsi="Times New Roman" w:cs="Times New Roman"/>
          <w:sz w:val="24"/>
          <w:szCs w:val="24"/>
        </w:rPr>
        <w:t>Совре</w:t>
      </w:r>
      <w:r>
        <w:rPr>
          <w:rFonts w:ascii="Times New Roman" w:hAnsi="Times New Roman" w:cs="Times New Roman"/>
          <w:sz w:val="24"/>
          <w:szCs w:val="24"/>
        </w:rPr>
        <w:t>менная школа".</w:t>
      </w:r>
    </w:p>
    <w:p w:rsidR="00E12BE0" w:rsidRPr="001926AD" w:rsidRDefault="00E12BE0" w:rsidP="000724C0">
      <w:pPr>
        <w:ind w:firstLine="708"/>
        <w:jc w:val="both"/>
      </w:pPr>
    </w:p>
    <w:p w:rsidR="00965401" w:rsidRPr="00FA7511" w:rsidRDefault="008C3407" w:rsidP="00965401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Д6280</w:t>
      </w:r>
      <w:r w:rsidR="00965401" w:rsidRPr="00FA7511">
        <w:rPr>
          <w:rFonts w:ascii="Times New Roman" w:hAnsi="Times New Roman" w:cs="Times New Roman"/>
          <w:sz w:val="24"/>
          <w:szCs w:val="24"/>
        </w:rPr>
        <w:t xml:space="preserve"> </w:t>
      </w:r>
      <w:r w:rsidRPr="008C3407">
        <w:rPr>
          <w:rFonts w:ascii="Times New Roman" w:hAnsi="Times New Roman" w:cs="Times New Roman"/>
          <w:sz w:val="24"/>
          <w:szCs w:val="24"/>
        </w:rPr>
        <w:t>Дополнительные расходы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</w:r>
      <w:r w:rsidR="00FA7511" w:rsidRPr="00FA7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233" w:rsidRDefault="008C3407" w:rsidP="008C3407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70B">
        <w:rPr>
          <w:rFonts w:ascii="Times New Roman" w:hAnsi="Times New Roman" w:cs="Times New Roman"/>
          <w:sz w:val="24"/>
        </w:rPr>
        <w:t xml:space="preserve">По данному направлению расходов отражаются расходы </w:t>
      </w:r>
      <w:r w:rsidR="008220A7">
        <w:rPr>
          <w:rFonts w:ascii="Times New Roman" w:hAnsi="Times New Roman" w:cs="Times New Roman"/>
          <w:sz w:val="24"/>
        </w:rPr>
        <w:t>районного</w:t>
      </w:r>
      <w:r w:rsidRPr="0058370B">
        <w:rPr>
          <w:rFonts w:ascii="Times New Roman" w:hAnsi="Times New Roman" w:cs="Times New Roman"/>
          <w:sz w:val="24"/>
        </w:rPr>
        <w:t xml:space="preserve"> бюджет</w:t>
      </w:r>
      <w:r w:rsidR="00EE4233">
        <w:rPr>
          <w:rFonts w:ascii="Times New Roman" w:hAnsi="Times New Roman" w:cs="Times New Roman"/>
          <w:sz w:val="24"/>
        </w:rPr>
        <w:t xml:space="preserve">а </w:t>
      </w:r>
      <w:r w:rsidR="00EE4233" w:rsidRPr="008C3407">
        <w:rPr>
          <w:rFonts w:ascii="Times New Roman" w:hAnsi="Times New Roman" w:cs="Times New Roman"/>
          <w:sz w:val="24"/>
          <w:szCs w:val="24"/>
        </w:rPr>
        <w:t>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</w:r>
      <w:r w:rsidR="00EE4233">
        <w:rPr>
          <w:rFonts w:ascii="Times New Roman" w:hAnsi="Times New Roman" w:cs="Times New Roman"/>
          <w:sz w:val="24"/>
          <w:szCs w:val="24"/>
        </w:rPr>
        <w:t xml:space="preserve"> в целях достижения значений дополнительного результата регионального проекта "Творческие люди". </w:t>
      </w:r>
    </w:p>
    <w:p w:rsidR="00E12BE0" w:rsidRDefault="00E12BE0" w:rsidP="008C3407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2BE0" w:rsidRPr="00E12BE0" w:rsidRDefault="00E12BE0" w:rsidP="008C3407">
      <w:pPr>
        <w:pStyle w:val="af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6560 </w:t>
      </w:r>
      <w:r w:rsidRPr="00E12BE0">
        <w:rPr>
          <w:rFonts w:ascii="Times New Roman" w:hAnsi="Times New Roman" w:cs="Times New Roman"/>
          <w:sz w:val="24"/>
          <w:szCs w:val="24"/>
        </w:rPr>
        <w:t>Расходы, направленные на приобретение автотранспорта для подвоза детей в общеобразовательные учреждения на условиях софинансирования с областным бюджетом</w:t>
      </w:r>
    </w:p>
    <w:p w:rsidR="00EE4233" w:rsidRPr="008220A7" w:rsidRDefault="008220A7" w:rsidP="008C3407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 данному направлению расходов отражаются расходы районного бюджета, направленные на  </w:t>
      </w:r>
      <w:r w:rsidRPr="008220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автотранспорта для подвоза детей в общеобразовательные организации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2B04F5">
        <w:rPr>
          <w:rFonts w:ascii="Times New Roman" w:hAnsi="Times New Roman" w:cs="Times New Roman"/>
          <w:sz w:val="24"/>
          <w:szCs w:val="24"/>
        </w:rPr>
        <w:t>на условиях  софинансирования с областным бюджетом.</w:t>
      </w:r>
    </w:p>
    <w:p w:rsidR="00E12BE0" w:rsidRDefault="00E12BE0" w:rsidP="008C3407">
      <w:pPr>
        <w:pStyle w:val="af0"/>
        <w:ind w:firstLine="720"/>
        <w:jc w:val="both"/>
        <w:rPr>
          <w:rFonts w:ascii="Times New Roman" w:hAnsi="Times New Roman" w:cs="Times New Roman"/>
          <w:sz w:val="24"/>
        </w:rPr>
      </w:pPr>
    </w:p>
    <w:p w:rsidR="00965401" w:rsidRPr="002B1F53" w:rsidRDefault="00965401" w:rsidP="005C1A9D">
      <w:pPr>
        <w:ind w:firstLine="708"/>
        <w:jc w:val="both"/>
      </w:pPr>
      <w:r>
        <w:t xml:space="preserve">2) Раздел </w:t>
      </w:r>
      <w:r w:rsidRPr="00965401">
        <w:rPr>
          <w:lang w:val="en-US"/>
        </w:rPr>
        <w:t>V</w:t>
      </w:r>
      <w:r w:rsidRPr="00965401">
        <w:t xml:space="preserve">. </w:t>
      </w:r>
      <w:r>
        <w:t>"</w:t>
      </w:r>
      <w:r w:rsidRPr="00965401">
        <w:t>Перечень кодов целевых статей районного бюджета</w:t>
      </w:r>
      <w:r>
        <w:t>" изложить в новой редакции:</w:t>
      </w:r>
    </w:p>
    <w:p w:rsidR="003C1A78" w:rsidRPr="002B1F53" w:rsidRDefault="003C1A78" w:rsidP="005C1A9D">
      <w:pPr>
        <w:ind w:firstLine="708"/>
        <w:jc w:val="both"/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469"/>
      </w:tblGrid>
      <w:tr w:rsidR="00965401" w:rsidRPr="00A70D5E" w:rsidTr="0003692E">
        <w:tc>
          <w:tcPr>
            <w:tcW w:w="2376" w:type="dxa"/>
            <w:gridSpan w:val="4"/>
            <w:vAlign w:val="center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Код</w:t>
            </w:r>
          </w:p>
        </w:tc>
        <w:tc>
          <w:tcPr>
            <w:tcW w:w="7469" w:type="dxa"/>
            <w:vAlign w:val="center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</w:t>
            </w:r>
            <w:r w:rsidR="008220A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D94CBA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управлением финансов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80050</w:t>
            </w:r>
          </w:p>
        </w:tc>
        <w:tc>
          <w:tcPr>
            <w:tcW w:w="7469" w:type="dxa"/>
          </w:tcPr>
          <w:p w:rsidR="00965401" w:rsidRPr="00FA7511" w:rsidRDefault="00FA751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933ADC" w:rsidTr="0003692E">
        <w:tc>
          <w:tcPr>
            <w:tcW w:w="517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933ADC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>Управление муниципальным долгом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rPr>
          <w:trHeight w:val="550"/>
        </w:trPr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долговой политики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25300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 w:rsidR="00D5468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оборудования,  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расширение и повышение качества предоставления услуг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746F98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746F98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Региональные проект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>Спорт - норма жизни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746F98" w:rsidTr="0003692E">
        <w:tc>
          <w:tcPr>
            <w:tcW w:w="517" w:type="dxa"/>
          </w:tcPr>
          <w:p w:rsidR="00965401" w:rsidRPr="00746F98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746F98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746F98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  <w:lang w:val="en-US"/>
              </w:rPr>
              <w:t>P</w:t>
            </w:r>
            <w:r w:rsidRPr="00746F98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965401" w:rsidRPr="00746F98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52281</w:t>
            </w:r>
          </w:p>
        </w:tc>
        <w:tc>
          <w:tcPr>
            <w:tcW w:w="7469" w:type="dxa"/>
          </w:tcPr>
          <w:p w:rsidR="00965401" w:rsidRPr="00746F98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Расходы на оснащение объектов спортивной инфраструктуры спортивн</w:t>
            </w:r>
            <w:proofErr w:type="gramStart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о-</w:t>
            </w:r>
            <w:proofErr w:type="gramEnd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 спортивным комплексом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(ГТО))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Приобретение литературы (комплектование книжного фонда), подключение библиотек к сети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нтернет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S63</w:t>
            </w:r>
            <w:r>
              <w:rPr>
                <w:sz w:val="20"/>
                <w:szCs w:val="20"/>
              </w:rPr>
              <w:t>3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7267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3726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библиотечного обслуживания населения в части комплектования книжных фондов библиотек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Переоснащение учреждений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сценическим и компьютерным оборудованием, приобретение одежды сцены, мебели, сценических костюмов, музыкальных инструментов, создание модульных библиотек, приобретение оргтехники для развития туристско-информационных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МБУК 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музыкальных инструментов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406B96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ДК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Чайка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оборудованием для осуществления кинопоказа </w:t>
            </w:r>
            <w:proofErr w:type="gram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тифлокомментированием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направленные на оснащение кинотеатров необходимым оборудованием для осуществления кинопоказов </w:t>
            </w:r>
            <w:proofErr w:type="gram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тифлокомментированием</w:t>
            </w:r>
            <w:proofErr w:type="spellEnd"/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"Р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автономного и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бюджетн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учреждения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сценическим и компьютерным оборудованием. Приобретение одежды сцены, мебели, спортивных тренажеров и оборудования,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кино-видеооборудования, оборудование для кухни кафе, сантехнического оборудования, бытовой техники, оборудования для библиотеки и музея, подъёмника для инвалидов,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металлодетекторов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арочных, кресел для зрительного зала. Приобретение транспортных средств и их комплектующих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</w:t>
            </w:r>
            <w:proofErr w:type="gramStart"/>
            <w:r w:rsidRPr="00406B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406B96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</w:t>
            </w:r>
            <w:proofErr w:type="gramStart"/>
            <w:r w:rsidRPr="00406B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469" w:type="dxa"/>
          </w:tcPr>
          <w:p w:rsidR="00965401" w:rsidRPr="00406B96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Расходы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880887" w:rsidRPr="00406B96" w:rsidTr="0003692E">
        <w:tc>
          <w:tcPr>
            <w:tcW w:w="517" w:type="dxa"/>
          </w:tcPr>
          <w:p w:rsidR="00880887" w:rsidRPr="00406B96" w:rsidRDefault="0088088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80887" w:rsidRPr="00406B96" w:rsidRDefault="0088088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80887" w:rsidRPr="00880887" w:rsidRDefault="00880887" w:rsidP="0088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880887" w:rsidRPr="00406B96" w:rsidRDefault="0088088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Д6280</w:t>
            </w:r>
          </w:p>
        </w:tc>
        <w:tc>
          <w:tcPr>
            <w:tcW w:w="7469" w:type="dxa"/>
          </w:tcPr>
          <w:p w:rsidR="00880887" w:rsidRPr="00880887" w:rsidRDefault="00880887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80887">
              <w:rPr>
                <w:rFonts w:ascii="Times New Roman" w:hAnsi="Times New Roman" w:cs="Times New Roman"/>
                <w:sz w:val="20"/>
                <w:szCs w:val="24"/>
              </w:rPr>
              <w:t>Дополнительные расходы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Поддержка социально ориентированных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некомереческих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C1255E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965401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65401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4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малого и среднего предпринимательства  и малых форм хозяйствования Грязинского муниципального района Липецкой области на 2020-2024 годы</w:t>
            </w:r>
            <w:r w:rsidR="0096540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333E6F" w:rsidRDefault="00333E6F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CF0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S6610</w:t>
            </w:r>
          </w:p>
        </w:tc>
        <w:tc>
          <w:tcPr>
            <w:tcW w:w="7469" w:type="dxa"/>
          </w:tcPr>
          <w:p w:rsidR="00965401" w:rsidRPr="00E15CF0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S6050</w:t>
            </w:r>
          </w:p>
        </w:tc>
        <w:tc>
          <w:tcPr>
            <w:tcW w:w="7469" w:type="dxa"/>
          </w:tcPr>
          <w:p w:rsidR="00965401" w:rsidRPr="00E15CF0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Субсидии, направленные на развитие сельскохозяйственного производства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C1255E" w:rsidRPr="00A70D5E" w:rsidRDefault="00C1255E" w:rsidP="00C1255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965401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65401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4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 w:rsidR="0096540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06211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субсидий, направленных  на создание условий для обеспечения услугами торговли и бытового обслуживания поселений, входящих в состав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proofErr w:type="gramEnd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транспортного обслуживания населения автомобильным транспортом между поселениями в границах Грязинского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60120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понесенных перевозчиками расходов в связи с осуществлением социально-значимых перевозок пассажиров автомобильным пассажирским транспортом общего пользования во внутри муниципальном  сообщении по регулируемым тарифам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 w:rsidRPr="00A70D5E">
              <w:rPr>
                <w:sz w:val="20"/>
                <w:szCs w:val="20"/>
              </w:rPr>
              <w:t>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приобретение подвижного состава для осуществления  перевозок пассажиров автомобильным и городским наземным электрическим транспортом по муниципальным маршрутам регулярных перевозок</w:t>
            </w:r>
          </w:p>
        </w:tc>
      </w:tr>
      <w:tr w:rsidR="00C1255E" w:rsidRPr="00A70D5E" w:rsidTr="0003692E">
        <w:tc>
          <w:tcPr>
            <w:tcW w:w="517" w:type="dxa"/>
          </w:tcPr>
          <w:p w:rsidR="00C1255E" w:rsidRPr="00FF05B2" w:rsidRDefault="00C1255E" w:rsidP="00763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05B2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1255E" w:rsidRPr="00FF05B2" w:rsidRDefault="00C1255E" w:rsidP="00763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05B2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1255E" w:rsidRPr="00FF05B2" w:rsidRDefault="00C1255E" w:rsidP="00763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05B2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1255E" w:rsidRPr="00FF05B2" w:rsidRDefault="00C1255E" w:rsidP="00763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05B2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C1255E" w:rsidRPr="00FF05B2" w:rsidRDefault="00C1255E" w:rsidP="007633F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1255E">
              <w:rPr>
                <w:rFonts w:ascii="Times New Roman" w:hAnsi="Times New Roman" w:cs="Times New Roman"/>
                <w:sz w:val="18"/>
                <w:szCs w:val="20"/>
              </w:rPr>
              <w:t>Реализация направления расходов основного мероприятия "Организация тран</w:t>
            </w:r>
            <w:r w:rsidRPr="00C1255E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C1255E">
              <w:rPr>
                <w:rFonts w:ascii="Times New Roman" w:hAnsi="Times New Roman" w:cs="Times New Roman"/>
                <w:sz w:val="18"/>
                <w:szCs w:val="20"/>
              </w:rPr>
              <w:t>портного обслуживания населения автомобильным транспортом между поселени</w:t>
            </w:r>
            <w:r w:rsidRPr="00C1255E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C1255E">
              <w:rPr>
                <w:rFonts w:ascii="Times New Roman" w:hAnsi="Times New Roman" w:cs="Times New Roman"/>
                <w:sz w:val="18"/>
                <w:szCs w:val="20"/>
              </w:rPr>
              <w:t>ми в границах Грязинского муниципального района, обновление парка (приобрет</w:t>
            </w:r>
            <w:r w:rsidRPr="00C1255E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C1255E">
              <w:rPr>
                <w:rFonts w:ascii="Times New Roman" w:hAnsi="Times New Roman" w:cs="Times New Roman"/>
                <w:sz w:val="18"/>
                <w:szCs w:val="20"/>
              </w:rPr>
              <w:t>ние автобусов)"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5A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Расходы на реализацию Закона Липецкой области от 15 декабря 2015 года № 481-ОЗ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  <w:r w:rsidRPr="00C95A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 наделении органов местного самоуправления государственными  полномочиями по организации проведения мероприятий по отлову и содержанию безнадзорных животных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125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255E">
              <w:rPr>
                <w:rFonts w:ascii="Times New Roman" w:hAnsi="Times New Roman" w:cs="Times New Roman"/>
                <w:b/>
                <w:snapToGrid w:val="0"/>
                <w:sz w:val="18"/>
                <w:szCs w:val="20"/>
              </w:rPr>
              <w:t xml:space="preserve">Муниципальная программа Грязинского муниципального района "Обеспечение реализации муниципальной политики в Грязинском муниципальном районе на 2020 – 2024 </w:t>
            </w:r>
            <w:proofErr w:type="spellStart"/>
            <w:r w:rsidRPr="00C1255E">
              <w:rPr>
                <w:rFonts w:ascii="Times New Roman" w:hAnsi="Times New Roman" w:cs="Times New Roman"/>
                <w:b/>
                <w:snapToGrid w:val="0"/>
                <w:sz w:val="18"/>
                <w:szCs w:val="20"/>
              </w:rPr>
              <w:t>г.</w:t>
            </w:r>
            <w:proofErr w:type="gramStart"/>
            <w:r w:rsidRPr="00C1255E">
              <w:rPr>
                <w:rFonts w:ascii="Times New Roman" w:hAnsi="Times New Roman" w:cs="Times New Roman"/>
                <w:b/>
                <w:snapToGrid w:val="0"/>
                <w:sz w:val="18"/>
                <w:szCs w:val="20"/>
              </w:rPr>
              <w:t>г</w:t>
            </w:r>
            <w:proofErr w:type="spellEnd"/>
            <w:proofErr w:type="gramEnd"/>
            <w:r w:rsidRPr="00C1255E">
              <w:rPr>
                <w:rFonts w:ascii="Times New Roman" w:hAnsi="Times New Roman" w:cs="Times New Roman"/>
                <w:b/>
                <w:snapToGrid w:val="0"/>
                <w:sz w:val="18"/>
                <w:szCs w:val="20"/>
              </w:rPr>
              <w:t>.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муниципальной службы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125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255E">
              <w:rPr>
                <w:rFonts w:ascii="Times New Roman" w:hAnsi="Times New Roman" w:cs="Times New Roman"/>
                <w:b/>
                <w:snapToGrid w:val="0"/>
                <w:sz w:val="18"/>
                <w:szCs w:val="20"/>
              </w:rPr>
              <w:t xml:space="preserve">Подпрограмма "Создание условий для обеспечения населения информацией о деятельности органов муниципальной власти и социально-экономического развития Грязинского муниципального района на 2020 – 2024 </w:t>
            </w:r>
            <w:proofErr w:type="spellStart"/>
            <w:r w:rsidRPr="00C1255E">
              <w:rPr>
                <w:rFonts w:ascii="Times New Roman" w:hAnsi="Times New Roman" w:cs="Times New Roman"/>
                <w:b/>
                <w:snapToGrid w:val="0"/>
                <w:sz w:val="18"/>
                <w:szCs w:val="20"/>
              </w:rPr>
              <w:t>г.</w:t>
            </w:r>
            <w:proofErr w:type="gramStart"/>
            <w:r w:rsidRPr="00C1255E">
              <w:rPr>
                <w:rFonts w:ascii="Times New Roman" w:hAnsi="Times New Roman" w:cs="Times New Roman"/>
                <w:b/>
                <w:snapToGrid w:val="0"/>
                <w:sz w:val="18"/>
                <w:szCs w:val="20"/>
              </w:rPr>
              <w:t>г</w:t>
            </w:r>
            <w:proofErr w:type="spellEnd"/>
            <w:proofErr w:type="gramEnd"/>
            <w:r w:rsidRPr="00C1255E">
              <w:rPr>
                <w:rFonts w:ascii="Times New Roman" w:hAnsi="Times New Roman" w:cs="Times New Roman"/>
                <w:b/>
                <w:snapToGrid w:val="0"/>
                <w:sz w:val="18"/>
                <w:szCs w:val="20"/>
              </w:rPr>
              <w:t>."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актах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469" w:type="dxa"/>
          </w:tcPr>
          <w:p w:rsidR="00965401" w:rsidRPr="00A70D5E" w:rsidRDefault="00965401" w:rsidP="004B42C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декабря 2004 года № 167-ОЗ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декабря 2009 года №349-ОЗ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пенсионное обеспечение муниципальных 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F479A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CF479A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F479A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80050</w:t>
            </w:r>
          </w:p>
        </w:tc>
        <w:tc>
          <w:tcPr>
            <w:tcW w:w="7469" w:type="dxa"/>
          </w:tcPr>
          <w:p w:rsidR="00965401" w:rsidRPr="00FA7511" w:rsidRDefault="00FA751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в целях гражданской обороны запасов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целях гражданской обороны запасов материально-технических, продовольственных и медицинских средств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Создание в целях гражданской обороны запасов материально-технических, продовольственных и медицинских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идеологии терроризма и экстремизма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идеологии терроризма 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28038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Энергосбережение и повышение энергетической эффективности администрации Грязинского муниципального района на 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3C4C41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3C4C41" w:rsidRDefault="00965401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4C41">
              <w:rPr>
                <w:rFonts w:ascii="Times New Roman" w:hAnsi="Times New Roman" w:cs="Times New Roman"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6010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направленные на осуществление капитального ремонта и бюджетные инвестиции в объекты муниципальной собственности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Разработка и изменение схемы территориального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Разработка и изменение схемы территориального планирования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965401" w:rsidRPr="00A70D5E" w:rsidRDefault="00965401" w:rsidP="00573E56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6380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  <w:r>
              <w:rPr>
                <w:rFonts w:eastAsia="Arial Unicode MS"/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сходов основного мероприятия  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>Разработка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8220A7" w:rsidRPr="00063177" w:rsidTr="0003692E">
        <w:tc>
          <w:tcPr>
            <w:tcW w:w="517" w:type="dxa"/>
          </w:tcPr>
          <w:p w:rsidR="008220A7" w:rsidRPr="008220A7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220A7" w:rsidRPr="008220A7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220A7" w:rsidRPr="00063177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220A7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469" w:type="dxa"/>
          </w:tcPr>
          <w:p w:rsidR="008220A7" w:rsidRPr="008220A7" w:rsidRDefault="008220A7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220A7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86760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 на создание новых мест в общеобразовательных организациях без условий софинансирования с федеральным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06  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населенных пунктов и 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177">
              <w:rPr>
                <w:sz w:val="20"/>
                <w:szCs w:val="20"/>
                <w:lang w:val="en-US"/>
              </w:rPr>
              <w:t>S6040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с областным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Технический контроль качества, экспертиза качества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осуществляемых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дорожной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Технический контроль качества, экспертиза качества осуществляемых в дорожной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работ по содержанию автомобильных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схем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схем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531143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531143" w:rsidRDefault="00965401" w:rsidP="00036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</w:t>
            </w:r>
            <w:r w:rsidR="0003692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(расходы, направленные на развитие газификации на сельских территориях)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531143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S6780</w:t>
            </w:r>
          </w:p>
        </w:tc>
        <w:tc>
          <w:tcPr>
            <w:tcW w:w="7469" w:type="dxa"/>
          </w:tcPr>
          <w:p w:rsidR="00965401" w:rsidRPr="00531143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развитие газификации на сельских территориях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8538FB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компенсационные выплаты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11 декабря 2013 года №217-ОЗ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rPr>
          <w:trHeight w:val="569"/>
        </w:trPr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</w:t>
            </w:r>
            <w:proofErr w:type="gramEnd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формой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  компенсации затрат  родителей (законных представителей)  детей-инвалидов на организацию  обучения по основным общеобразовательным программам на дому</w:t>
            </w:r>
          </w:p>
        </w:tc>
      </w:tr>
      <w:tr w:rsidR="008220A7" w:rsidRPr="00A70D5E" w:rsidTr="0003692E">
        <w:tc>
          <w:tcPr>
            <w:tcW w:w="517" w:type="dxa"/>
          </w:tcPr>
          <w:p w:rsidR="008220A7" w:rsidRPr="00A70D5E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220A7" w:rsidRPr="008220A7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220A7" w:rsidRPr="00A70D5E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220A7" w:rsidRPr="00A70D5E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6560</w:t>
            </w:r>
          </w:p>
        </w:tc>
        <w:tc>
          <w:tcPr>
            <w:tcW w:w="7469" w:type="dxa"/>
          </w:tcPr>
          <w:p w:rsidR="008220A7" w:rsidRPr="008220A7" w:rsidRDefault="008220A7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220A7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приобретение автотранспорта для подвоза детей в общеобразовательные учреждения на условиях софинансирования с областным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 и платежеспособности 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86590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из областного бюджета на реализацию мероприятий муниципальных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функционирования и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обеспечения системы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8C3407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 выплаты в связи с усыновлением (удочерением) ребенка-сироты или ребенка, оставшегося без попечения родителей 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</w:t>
            </w:r>
          </w:p>
        </w:tc>
        <w:tc>
          <w:tcPr>
            <w:tcW w:w="7469" w:type="dxa"/>
          </w:tcPr>
          <w:p w:rsidR="00965401" w:rsidRPr="008B1C02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 выплаты детям, оставшимся без попечения родителей, и лицам из их числа, оба родителя которых неизвестны</w:t>
            </w:r>
          </w:p>
        </w:tc>
      </w:tr>
      <w:tr w:rsidR="00965401" w:rsidRPr="00A70D5E" w:rsidTr="0003692E">
        <w:trPr>
          <w:trHeight w:val="275"/>
        </w:trPr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86340</w:t>
            </w:r>
          </w:p>
        </w:tc>
        <w:tc>
          <w:tcPr>
            <w:tcW w:w="7469" w:type="dxa"/>
          </w:tcPr>
          <w:p w:rsidR="00965401" w:rsidRPr="008B1C02" w:rsidRDefault="00965401" w:rsidP="00ED6D1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00015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Гранты общественным некоммерческим организациям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00016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судебных расходов по исполнительным листам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 по осуществлению внеш</w:t>
            </w:r>
            <w:r w:rsidR="000369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965401" w:rsidRPr="00A70D5E" w:rsidTr="0003692E">
        <w:trPr>
          <w:trHeight w:val="834"/>
        </w:trPr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51200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965401" w:rsidRDefault="00965401" w:rsidP="00965401">
      <w:pPr>
        <w:jc w:val="both"/>
      </w:pPr>
    </w:p>
    <w:p w:rsidR="00965401" w:rsidRDefault="00965401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B626D0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Начальник управления финансов      </w:t>
      </w: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администрации района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</w:t>
      </w:r>
      <w:r w:rsidRPr="00527BF0">
        <w:t>Н.Муратова</w:t>
      </w:r>
      <w:proofErr w:type="spellEnd"/>
      <w:r>
        <w:tab/>
      </w:r>
      <w:r>
        <w:tab/>
      </w:r>
      <w:r>
        <w:tab/>
      </w:r>
      <w:r>
        <w:tab/>
      </w:r>
      <w:r w:rsidRPr="00527BF0">
        <w:t xml:space="preserve">                      </w:t>
      </w:r>
      <w:r>
        <w:t xml:space="preserve">                   </w:t>
      </w:r>
    </w:p>
    <w:p w:rsidR="00965401" w:rsidRPr="000724C0" w:rsidRDefault="00965401" w:rsidP="002B1F53">
      <w:pPr>
        <w:jc w:val="both"/>
        <w:rPr>
          <w:sz w:val="22"/>
        </w:rPr>
      </w:pPr>
    </w:p>
    <w:p w:rsidR="000724C0" w:rsidRDefault="000724C0" w:rsidP="000724C0">
      <w:pPr>
        <w:ind w:firstLine="708"/>
        <w:jc w:val="both"/>
      </w:pPr>
    </w:p>
    <w:sectPr w:rsidR="000724C0" w:rsidSect="00C125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54318"/>
    <w:multiLevelType w:val="multilevel"/>
    <w:tmpl w:val="431C0CB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9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21"/>
  </w:num>
  <w:num w:numId="7">
    <w:abstractNumId w:val="15"/>
  </w:num>
  <w:num w:numId="8">
    <w:abstractNumId w:val="17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22"/>
  </w:num>
  <w:num w:numId="15">
    <w:abstractNumId w:val="6"/>
  </w:num>
  <w:num w:numId="16">
    <w:abstractNumId w:val="13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5"/>
    <w:rsid w:val="0003692E"/>
    <w:rsid w:val="000724C0"/>
    <w:rsid w:val="000D22B0"/>
    <w:rsid w:val="00170ACD"/>
    <w:rsid w:val="001926AD"/>
    <w:rsid w:val="002463C5"/>
    <w:rsid w:val="00280386"/>
    <w:rsid w:val="002B1F53"/>
    <w:rsid w:val="00333E6F"/>
    <w:rsid w:val="003C1A78"/>
    <w:rsid w:val="003E6A12"/>
    <w:rsid w:val="004B42CB"/>
    <w:rsid w:val="00573E56"/>
    <w:rsid w:val="005C1A9D"/>
    <w:rsid w:val="006B6635"/>
    <w:rsid w:val="007254FF"/>
    <w:rsid w:val="008220A7"/>
    <w:rsid w:val="00880887"/>
    <w:rsid w:val="008C3407"/>
    <w:rsid w:val="00965401"/>
    <w:rsid w:val="00BD7904"/>
    <w:rsid w:val="00C1255E"/>
    <w:rsid w:val="00D005F5"/>
    <w:rsid w:val="00D5468F"/>
    <w:rsid w:val="00E12BE0"/>
    <w:rsid w:val="00ED6D1E"/>
    <w:rsid w:val="00EE4233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20;n=41251;fld=134;dst=1000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7335-DC97-4A20-94E6-DBCC8E10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7171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2020-04-13T11:02:00Z</cp:lastPrinted>
  <dcterms:created xsi:type="dcterms:W3CDTF">2020-03-23T07:31:00Z</dcterms:created>
  <dcterms:modified xsi:type="dcterms:W3CDTF">2020-04-13T11:05:00Z</dcterms:modified>
</cp:coreProperties>
</file>