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9779A9" w:rsidTr="00EE6E9D">
        <w:trPr>
          <w:trHeight w:val="1280"/>
          <w:jc w:val="center"/>
        </w:trPr>
        <w:tc>
          <w:tcPr>
            <w:tcW w:w="7973" w:type="dxa"/>
          </w:tcPr>
          <w:p w:rsidR="009779A9" w:rsidRDefault="009779A9" w:rsidP="00EE6E9D">
            <w:pPr>
              <w:spacing w:line="240" w:lineRule="atLeast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06425" cy="811530"/>
                  <wp:effectExtent l="0" t="0" r="317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9A9" w:rsidTr="00EE6E9D">
        <w:trPr>
          <w:trHeight w:val="1555"/>
          <w:jc w:val="center"/>
        </w:trPr>
        <w:tc>
          <w:tcPr>
            <w:tcW w:w="7973" w:type="dxa"/>
          </w:tcPr>
          <w:p w:rsidR="009779A9" w:rsidRDefault="009779A9" w:rsidP="00EE6E9D">
            <w:pPr>
              <w:spacing w:before="280"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9779A9" w:rsidRDefault="009779A9" w:rsidP="00EE6E9D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  <w:r>
              <w:rPr>
                <w:b/>
                <w:spacing w:val="8"/>
              </w:rPr>
              <w:t>АДМИНИСТРАЦИИ ГРЯЗИНСКОГО МУНИЦИПАЛЬНОГО РАЙОНА ЛИПЕЦКОЙ ОБЛАСТИ</w:t>
            </w:r>
          </w:p>
        </w:tc>
      </w:tr>
    </w:tbl>
    <w:p w:rsidR="009779A9" w:rsidRDefault="009779A9" w:rsidP="009779A9">
      <w:pPr>
        <w:pStyle w:val="a3"/>
        <w:jc w:val="left"/>
        <w:rPr>
          <w:u w:val="single"/>
        </w:rPr>
      </w:pPr>
    </w:p>
    <w:p w:rsidR="009779A9" w:rsidRDefault="009779A9" w:rsidP="009779A9">
      <w:pPr>
        <w:pStyle w:val="a3"/>
        <w:jc w:val="left"/>
        <w:rPr>
          <w:u w:val="single"/>
        </w:rPr>
      </w:pPr>
    </w:p>
    <w:p w:rsidR="009779A9" w:rsidRPr="008836B4" w:rsidRDefault="00A10EDB" w:rsidP="009779A9">
      <w:pPr>
        <w:pStyle w:val="a3"/>
        <w:jc w:val="left"/>
        <w:rPr>
          <w:u w:val="single"/>
        </w:rPr>
      </w:pPr>
      <w:r>
        <w:t>17.11.</w:t>
      </w:r>
      <w:r w:rsidR="009779A9">
        <w:t>2017</w:t>
      </w:r>
      <w:r w:rsidR="009779A9" w:rsidRPr="00407208">
        <w:t xml:space="preserve">г. </w:t>
      </w:r>
      <w:r w:rsidR="009779A9">
        <w:t xml:space="preserve">                             г. Грязи                                        №</w:t>
      </w:r>
      <w:r>
        <w:t>1297</w:t>
      </w:r>
    </w:p>
    <w:p w:rsidR="009779A9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</w:p>
    <w:p w:rsidR="009779A9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>Об утверждении Порядка проведения в 2017 году</w:t>
      </w:r>
    </w:p>
    <w:p w:rsidR="009779A9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 xml:space="preserve">реструктуризации задолженности по </w:t>
      </w:r>
      <w:proofErr w:type="gramStart"/>
      <w:r>
        <w:t>бюджетным</w:t>
      </w:r>
      <w:proofErr w:type="gramEnd"/>
    </w:p>
    <w:p w:rsidR="009779A9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 xml:space="preserve">кредитам, предоставленным местным бюджетам </w:t>
      </w:r>
      <w:proofErr w:type="gramStart"/>
      <w:r>
        <w:t>из</w:t>
      </w:r>
      <w:proofErr w:type="gramEnd"/>
      <w:r>
        <w:t xml:space="preserve">  </w:t>
      </w:r>
    </w:p>
    <w:p w:rsidR="009779A9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 xml:space="preserve">бюджета </w:t>
      </w:r>
      <w:proofErr w:type="spellStart"/>
      <w:r>
        <w:t>Грязинского</w:t>
      </w:r>
      <w:proofErr w:type="spellEnd"/>
      <w:r>
        <w:t xml:space="preserve"> муниципального района </w:t>
      </w:r>
    </w:p>
    <w:p w:rsidR="009779A9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>в 2015, 2016 и 2017 годах</w:t>
      </w:r>
    </w:p>
    <w:p w:rsidR="009779A9" w:rsidRDefault="009779A9" w:rsidP="009779A9">
      <w:pPr>
        <w:autoSpaceDE w:val="0"/>
        <w:autoSpaceDN w:val="0"/>
        <w:adjustRightInd w:val="0"/>
        <w:spacing w:line="240" w:lineRule="auto"/>
        <w:ind w:firstLine="0"/>
        <w:jc w:val="left"/>
        <w:outlineLvl w:val="0"/>
      </w:pPr>
      <w:r>
        <w:t xml:space="preserve"> </w:t>
      </w:r>
    </w:p>
    <w:p w:rsidR="003C383E" w:rsidRDefault="009779A9" w:rsidP="003C383E">
      <w:pPr>
        <w:spacing w:line="240" w:lineRule="atLeast"/>
        <w:ind w:firstLine="720"/>
      </w:pPr>
      <w:r>
        <w:t xml:space="preserve">В соответствии с </w:t>
      </w:r>
      <w:r w:rsidR="00813B83">
        <w:t>Р</w:t>
      </w:r>
      <w:r w:rsidR="003C383E">
        <w:t xml:space="preserve">ешением Совета депутатов </w:t>
      </w:r>
      <w:proofErr w:type="spellStart"/>
      <w:r w:rsidR="003C383E">
        <w:t>Грязинского</w:t>
      </w:r>
      <w:proofErr w:type="spellEnd"/>
      <w:r w:rsidR="003C383E">
        <w:t xml:space="preserve"> муниципального района от </w:t>
      </w:r>
      <w:r w:rsidR="003C383E">
        <w:rPr>
          <w:szCs w:val="28"/>
        </w:rPr>
        <w:t>23</w:t>
      </w:r>
      <w:r w:rsidR="003C383E" w:rsidRPr="00F824AF">
        <w:rPr>
          <w:szCs w:val="28"/>
        </w:rPr>
        <w:t>.1</w:t>
      </w:r>
      <w:r w:rsidR="003C383E">
        <w:rPr>
          <w:szCs w:val="28"/>
        </w:rPr>
        <w:t>2</w:t>
      </w:r>
      <w:r w:rsidR="003C383E" w:rsidRPr="00F824AF">
        <w:rPr>
          <w:szCs w:val="28"/>
        </w:rPr>
        <w:t>.20</w:t>
      </w:r>
      <w:r w:rsidR="003C383E">
        <w:rPr>
          <w:szCs w:val="28"/>
        </w:rPr>
        <w:t>16</w:t>
      </w:r>
      <w:r w:rsidR="003C383E" w:rsidRPr="00F824AF">
        <w:rPr>
          <w:szCs w:val="28"/>
        </w:rPr>
        <w:t>г. №</w:t>
      </w:r>
      <w:r w:rsidR="003C383E">
        <w:rPr>
          <w:szCs w:val="28"/>
        </w:rPr>
        <w:t xml:space="preserve">94 </w:t>
      </w:r>
      <w:r w:rsidR="003C383E" w:rsidRPr="00F824AF">
        <w:rPr>
          <w:szCs w:val="28"/>
        </w:rPr>
        <w:t xml:space="preserve">«Бюджет  </w:t>
      </w:r>
      <w:proofErr w:type="spellStart"/>
      <w:r w:rsidR="003C383E" w:rsidRPr="00F824AF">
        <w:rPr>
          <w:szCs w:val="28"/>
        </w:rPr>
        <w:t>Грязинского</w:t>
      </w:r>
      <w:proofErr w:type="spellEnd"/>
      <w:r w:rsidR="003C383E" w:rsidRPr="00F824AF">
        <w:rPr>
          <w:szCs w:val="28"/>
        </w:rPr>
        <w:t xml:space="preserve"> муниципального района на 20</w:t>
      </w:r>
      <w:r w:rsidR="003C383E">
        <w:rPr>
          <w:szCs w:val="28"/>
        </w:rPr>
        <w:t>17</w:t>
      </w:r>
      <w:r w:rsidR="003C383E" w:rsidRPr="00F824AF">
        <w:rPr>
          <w:szCs w:val="28"/>
        </w:rPr>
        <w:t xml:space="preserve"> год</w:t>
      </w:r>
      <w:r w:rsidR="003C383E">
        <w:rPr>
          <w:szCs w:val="28"/>
        </w:rPr>
        <w:t xml:space="preserve"> и на плановый период 2018 и 2019 годов</w:t>
      </w:r>
      <w:r w:rsidR="003C383E" w:rsidRPr="00F824AF">
        <w:rPr>
          <w:szCs w:val="28"/>
        </w:rPr>
        <w:t>»</w:t>
      </w:r>
      <w:r w:rsidR="003C383E">
        <w:rPr>
          <w:szCs w:val="28"/>
        </w:rPr>
        <w:t xml:space="preserve"> администрация </w:t>
      </w:r>
      <w:proofErr w:type="spellStart"/>
      <w:r w:rsidR="003C383E">
        <w:rPr>
          <w:szCs w:val="28"/>
        </w:rPr>
        <w:t>Грязинского</w:t>
      </w:r>
      <w:proofErr w:type="spellEnd"/>
      <w:r w:rsidR="003C383E">
        <w:rPr>
          <w:szCs w:val="28"/>
        </w:rPr>
        <w:t xml:space="preserve"> муниципального района </w:t>
      </w:r>
      <w:r w:rsidR="003C383E">
        <w:t>постановляет:</w:t>
      </w:r>
    </w:p>
    <w:p w:rsidR="003C383E" w:rsidRDefault="003C383E" w:rsidP="003C383E">
      <w:pPr>
        <w:spacing w:line="240" w:lineRule="auto"/>
      </w:pPr>
    </w:p>
    <w:p w:rsidR="003C383E" w:rsidRDefault="003C383E" w:rsidP="003C383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outlineLvl w:val="0"/>
      </w:pPr>
      <w:r>
        <w:t>Утвердить Поряд</w:t>
      </w:r>
      <w:r w:rsidR="00D8357E">
        <w:t>ок</w:t>
      </w:r>
      <w:r>
        <w:t xml:space="preserve"> проведения в 2017 году реструктуризации задолженности по бюджетным кредитам, предоставленным местным бюджетам из бюджета </w:t>
      </w:r>
      <w:proofErr w:type="spellStart"/>
      <w:r>
        <w:t>Грязинского</w:t>
      </w:r>
      <w:proofErr w:type="spellEnd"/>
      <w:r>
        <w:t xml:space="preserve"> муниципального района в 2015, 2016 и 2017 годах, согласно приложению.</w:t>
      </w:r>
    </w:p>
    <w:p w:rsidR="003C383E" w:rsidRDefault="003C383E" w:rsidP="003C383E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outlineLvl w:val="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Грязинского</w:t>
      </w:r>
      <w:proofErr w:type="spellEnd"/>
      <w:r>
        <w:t xml:space="preserve"> муниципального района Попова В.В.</w:t>
      </w:r>
    </w:p>
    <w:p w:rsidR="003C383E" w:rsidRDefault="00055A20" w:rsidP="003C383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outlineLvl w:val="0"/>
      </w:pPr>
      <w:r>
        <w:t>Настоящее постановление в</w:t>
      </w:r>
      <w:r w:rsidR="003C383E">
        <w:t>ступает в силу со дня его подписания и подлежит официальному опубликованию.</w:t>
      </w:r>
    </w:p>
    <w:p w:rsidR="003C383E" w:rsidRDefault="003C383E" w:rsidP="003C383E">
      <w:pPr>
        <w:autoSpaceDE w:val="0"/>
        <w:autoSpaceDN w:val="0"/>
        <w:adjustRightInd w:val="0"/>
        <w:spacing w:line="240" w:lineRule="auto"/>
        <w:ind w:left="709" w:firstLine="0"/>
        <w:outlineLvl w:val="0"/>
      </w:pPr>
    </w:p>
    <w:p w:rsidR="003C383E" w:rsidRDefault="003C383E" w:rsidP="003C383E">
      <w:pPr>
        <w:autoSpaceDE w:val="0"/>
        <w:autoSpaceDN w:val="0"/>
        <w:adjustRightInd w:val="0"/>
        <w:spacing w:line="240" w:lineRule="auto"/>
        <w:ind w:left="709" w:firstLine="0"/>
        <w:outlineLvl w:val="0"/>
      </w:pPr>
    </w:p>
    <w:p w:rsidR="003C383E" w:rsidRDefault="003C383E" w:rsidP="003C383E">
      <w:pPr>
        <w:autoSpaceDE w:val="0"/>
        <w:autoSpaceDN w:val="0"/>
        <w:adjustRightInd w:val="0"/>
        <w:spacing w:line="240" w:lineRule="auto"/>
        <w:ind w:left="709" w:firstLine="0"/>
        <w:outlineLvl w:val="0"/>
      </w:pPr>
    </w:p>
    <w:p w:rsidR="003C383E" w:rsidRDefault="003C383E" w:rsidP="003C383E">
      <w:pPr>
        <w:autoSpaceDE w:val="0"/>
        <w:autoSpaceDN w:val="0"/>
        <w:adjustRightInd w:val="0"/>
        <w:spacing w:line="240" w:lineRule="auto"/>
        <w:ind w:firstLine="0"/>
        <w:outlineLvl w:val="0"/>
      </w:pPr>
      <w:r>
        <w:t>Глава администрации</w:t>
      </w:r>
    </w:p>
    <w:p w:rsidR="003C383E" w:rsidRDefault="003C383E" w:rsidP="003C383E">
      <w:pPr>
        <w:autoSpaceDE w:val="0"/>
        <w:autoSpaceDN w:val="0"/>
        <w:adjustRightInd w:val="0"/>
        <w:spacing w:line="240" w:lineRule="auto"/>
        <w:ind w:firstLine="0"/>
        <w:outlineLvl w:val="0"/>
      </w:pPr>
      <w:proofErr w:type="spellStart"/>
      <w:r>
        <w:t>Грязинского</w:t>
      </w:r>
      <w:proofErr w:type="spellEnd"/>
      <w:r>
        <w:t xml:space="preserve"> муниципального</w:t>
      </w:r>
    </w:p>
    <w:p w:rsidR="003C383E" w:rsidRDefault="003C383E" w:rsidP="003C383E">
      <w:pPr>
        <w:autoSpaceDE w:val="0"/>
        <w:autoSpaceDN w:val="0"/>
        <w:adjustRightInd w:val="0"/>
        <w:spacing w:line="240" w:lineRule="auto"/>
        <w:ind w:firstLine="0"/>
        <w:outlineLvl w:val="0"/>
      </w:pPr>
      <w:r>
        <w:t xml:space="preserve">района                                                                                                 </w:t>
      </w:r>
      <w:proofErr w:type="spellStart"/>
      <w:r>
        <w:t>В.Т.Рощупкин</w:t>
      </w:r>
      <w:proofErr w:type="spellEnd"/>
    </w:p>
    <w:p w:rsidR="003C383E" w:rsidRDefault="003C383E" w:rsidP="003C383E">
      <w:pPr>
        <w:ind w:firstLine="0"/>
        <w:rPr>
          <w:szCs w:val="28"/>
        </w:rPr>
      </w:pPr>
    </w:p>
    <w:p w:rsidR="003C383E" w:rsidRDefault="003C383E" w:rsidP="003C383E">
      <w:pPr>
        <w:ind w:firstLine="0"/>
        <w:rPr>
          <w:szCs w:val="28"/>
        </w:rPr>
      </w:pPr>
    </w:p>
    <w:p w:rsidR="003C383E" w:rsidRDefault="003C383E" w:rsidP="003C383E">
      <w:pPr>
        <w:ind w:firstLine="0"/>
        <w:rPr>
          <w:szCs w:val="28"/>
        </w:rPr>
      </w:pPr>
      <w:r>
        <w:rPr>
          <w:szCs w:val="28"/>
        </w:rPr>
        <w:t>Муратова И.Н.</w:t>
      </w:r>
    </w:p>
    <w:p w:rsidR="004B6DF4" w:rsidRDefault="003C383E" w:rsidP="003C383E">
      <w:pPr>
        <w:spacing w:line="240" w:lineRule="auto"/>
        <w:ind w:firstLine="0"/>
        <w:rPr>
          <w:szCs w:val="28"/>
        </w:rPr>
      </w:pPr>
      <w:r>
        <w:rPr>
          <w:szCs w:val="28"/>
        </w:rPr>
        <w:t>2-24-30</w:t>
      </w:r>
    </w:p>
    <w:p w:rsidR="00813B83" w:rsidRDefault="00813B83" w:rsidP="00813B83">
      <w:pPr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</w:t>
      </w:r>
    </w:p>
    <w:p w:rsidR="00813B83" w:rsidRDefault="00813B83" w:rsidP="00813B83">
      <w:pPr>
        <w:spacing w:line="240" w:lineRule="auto"/>
        <w:ind w:firstLine="3828"/>
        <w:rPr>
          <w:szCs w:val="28"/>
        </w:rPr>
      </w:pPr>
      <w:proofErr w:type="spellStart"/>
      <w:r>
        <w:rPr>
          <w:szCs w:val="28"/>
        </w:rPr>
        <w:t>Грязинского</w:t>
      </w:r>
      <w:proofErr w:type="spellEnd"/>
      <w:r>
        <w:rPr>
          <w:szCs w:val="28"/>
        </w:rPr>
        <w:t xml:space="preserve"> муниципального района </w:t>
      </w:r>
    </w:p>
    <w:p w:rsidR="00813B83" w:rsidRDefault="00813B83" w:rsidP="00813B83">
      <w:pPr>
        <w:autoSpaceDE w:val="0"/>
        <w:autoSpaceDN w:val="0"/>
        <w:adjustRightInd w:val="0"/>
        <w:spacing w:line="240" w:lineRule="auto"/>
        <w:ind w:firstLine="3828"/>
        <w:jc w:val="left"/>
        <w:outlineLvl w:val="0"/>
      </w:pPr>
      <w:r>
        <w:rPr>
          <w:szCs w:val="28"/>
        </w:rPr>
        <w:t>«</w:t>
      </w:r>
      <w:r>
        <w:t xml:space="preserve">Об утверждении Порядка проведения в 2017 </w:t>
      </w:r>
    </w:p>
    <w:p w:rsidR="00813B83" w:rsidRDefault="00813B83" w:rsidP="00813B83">
      <w:pPr>
        <w:autoSpaceDE w:val="0"/>
        <w:autoSpaceDN w:val="0"/>
        <w:adjustRightInd w:val="0"/>
        <w:spacing w:line="240" w:lineRule="auto"/>
        <w:ind w:firstLine="3828"/>
        <w:outlineLvl w:val="0"/>
      </w:pPr>
      <w:r>
        <w:t xml:space="preserve">году реструктуризации задолженности </w:t>
      </w:r>
      <w:proofErr w:type="gramStart"/>
      <w:r>
        <w:t>по</w:t>
      </w:r>
      <w:proofErr w:type="gramEnd"/>
      <w:r>
        <w:t xml:space="preserve"> </w:t>
      </w:r>
    </w:p>
    <w:p w:rsidR="00813B83" w:rsidRDefault="00813B83" w:rsidP="00813B83">
      <w:pPr>
        <w:autoSpaceDE w:val="0"/>
        <w:autoSpaceDN w:val="0"/>
        <w:adjustRightInd w:val="0"/>
        <w:spacing w:line="240" w:lineRule="auto"/>
        <w:ind w:firstLine="3828"/>
        <w:outlineLvl w:val="0"/>
      </w:pPr>
      <w:r>
        <w:t xml:space="preserve">бюджетным кредитам, предоставленным </w:t>
      </w:r>
    </w:p>
    <w:p w:rsidR="00813B83" w:rsidRDefault="00813B83" w:rsidP="00813B83">
      <w:pPr>
        <w:autoSpaceDE w:val="0"/>
        <w:autoSpaceDN w:val="0"/>
        <w:adjustRightInd w:val="0"/>
        <w:spacing w:line="240" w:lineRule="auto"/>
        <w:ind w:firstLine="3828"/>
        <w:outlineLvl w:val="0"/>
      </w:pPr>
      <w:r>
        <w:t xml:space="preserve">местным бюджетам из  бюджета </w:t>
      </w:r>
      <w:proofErr w:type="spellStart"/>
      <w:r>
        <w:t>Грязинского</w:t>
      </w:r>
      <w:proofErr w:type="spellEnd"/>
      <w:r>
        <w:t xml:space="preserve"> </w:t>
      </w:r>
    </w:p>
    <w:p w:rsidR="00813B83" w:rsidRDefault="00813B83" w:rsidP="00813B83">
      <w:pPr>
        <w:autoSpaceDE w:val="0"/>
        <w:autoSpaceDN w:val="0"/>
        <w:adjustRightInd w:val="0"/>
        <w:spacing w:line="240" w:lineRule="auto"/>
        <w:ind w:firstLine="3828"/>
        <w:outlineLvl w:val="0"/>
      </w:pPr>
      <w:r>
        <w:t xml:space="preserve">муниципального района в 2015, 2016 и 2017 </w:t>
      </w:r>
    </w:p>
    <w:p w:rsidR="00813B83" w:rsidRDefault="00813B83" w:rsidP="00813B83">
      <w:pPr>
        <w:autoSpaceDE w:val="0"/>
        <w:autoSpaceDN w:val="0"/>
        <w:adjustRightInd w:val="0"/>
        <w:spacing w:line="240" w:lineRule="auto"/>
        <w:ind w:firstLine="3828"/>
        <w:outlineLvl w:val="0"/>
        <w:rPr>
          <w:szCs w:val="28"/>
        </w:rPr>
      </w:pPr>
      <w:proofErr w:type="gramStart"/>
      <w:r>
        <w:t>годах</w:t>
      </w:r>
      <w:proofErr w:type="gramEnd"/>
      <w:r>
        <w:rPr>
          <w:szCs w:val="28"/>
        </w:rPr>
        <w:t>»</w:t>
      </w:r>
    </w:p>
    <w:p w:rsidR="00813B83" w:rsidRDefault="00813B83" w:rsidP="00813B83">
      <w:pPr>
        <w:spacing w:line="240" w:lineRule="auto"/>
        <w:ind w:firstLine="3828"/>
        <w:rPr>
          <w:szCs w:val="28"/>
        </w:rPr>
      </w:pPr>
      <w:r>
        <w:rPr>
          <w:szCs w:val="28"/>
        </w:rPr>
        <w:t xml:space="preserve">от </w:t>
      </w:r>
      <w:r w:rsidR="00A10EDB">
        <w:rPr>
          <w:szCs w:val="28"/>
        </w:rPr>
        <w:t>17.11.</w:t>
      </w:r>
      <w:r>
        <w:rPr>
          <w:szCs w:val="28"/>
        </w:rPr>
        <w:t xml:space="preserve">2017г.  № </w:t>
      </w:r>
      <w:r w:rsidR="00A10EDB">
        <w:rPr>
          <w:szCs w:val="28"/>
        </w:rPr>
        <w:t>1297</w:t>
      </w:r>
    </w:p>
    <w:p w:rsidR="00813B83" w:rsidRDefault="00813B83" w:rsidP="00813B83">
      <w:pPr>
        <w:spacing w:line="240" w:lineRule="auto"/>
        <w:ind w:firstLine="3828"/>
        <w:rPr>
          <w:szCs w:val="28"/>
        </w:rPr>
      </w:pPr>
    </w:p>
    <w:p w:rsidR="00813B83" w:rsidRPr="00813B83" w:rsidRDefault="00813B83" w:rsidP="00813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>ПОРЯДОК</w:t>
      </w:r>
    </w:p>
    <w:p w:rsidR="00813B83" w:rsidRPr="00813B83" w:rsidRDefault="00813B83" w:rsidP="00813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>ПРОВЕДЕНИЯ В 2017 ГОДУ РЕСТРУКТУРИЗАЦИИ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B83">
        <w:rPr>
          <w:rFonts w:ascii="Times New Roman" w:hAnsi="Times New Roman" w:cs="Times New Roman"/>
          <w:sz w:val="28"/>
          <w:szCs w:val="28"/>
        </w:rPr>
        <w:t>ПО БЮДЖЕТНЫМ КРЕДИТАМ, ПРЕДОСТАВЛЕННЫМ МЕСТНЫМ БЮДЖЕТАМ</w:t>
      </w:r>
    </w:p>
    <w:p w:rsidR="00813B83" w:rsidRDefault="00813B83" w:rsidP="00813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ГРЯЗИНСКОГО МУНИЦИПАЛЬНОГО РАЙОНА </w:t>
      </w:r>
    </w:p>
    <w:p w:rsidR="00813B83" w:rsidRPr="00813B83" w:rsidRDefault="00813B83" w:rsidP="00813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>В 2015, 2016</w:t>
      </w:r>
      <w:proofErr w:type="gramStart"/>
      <w:r w:rsidRPr="00813B8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13B83">
        <w:rPr>
          <w:rFonts w:ascii="Times New Roman" w:hAnsi="Times New Roman" w:cs="Times New Roman"/>
          <w:sz w:val="28"/>
          <w:szCs w:val="28"/>
        </w:rPr>
        <w:t xml:space="preserve"> 2017 ГОДАХ</w:t>
      </w:r>
    </w:p>
    <w:p w:rsidR="00813B83" w:rsidRPr="00813B83" w:rsidRDefault="00813B83" w:rsidP="00813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83" w:rsidRPr="00813B83" w:rsidRDefault="00813B83" w:rsidP="00813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в 2017 году реструктуризации задолженности по бюджетным кредитам, предоставленным местным бюджетам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13B83">
        <w:rPr>
          <w:rFonts w:ascii="Times New Roman" w:hAnsi="Times New Roman" w:cs="Times New Roman"/>
          <w:sz w:val="28"/>
          <w:szCs w:val="28"/>
        </w:rPr>
        <w:t>в 2015, 2016 и 2017 годах на покрытие временного кассового разрыва, возникающего при исполнении местного бюджета, а также на частичное покрытие дефицита местного бюджета (далее - реструктуризация).</w:t>
      </w:r>
    </w:p>
    <w:p w:rsidR="00813B83" w:rsidRPr="00813B83" w:rsidRDefault="00813B83" w:rsidP="0081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3B83">
        <w:rPr>
          <w:rFonts w:ascii="Times New Roman" w:hAnsi="Times New Roman" w:cs="Times New Roman"/>
          <w:sz w:val="28"/>
          <w:szCs w:val="28"/>
        </w:rPr>
        <w:t xml:space="preserve">Реструктуризация проводится в соответствии с условиями, установленными </w:t>
      </w:r>
      <w:hyperlink r:id="rId7" w:history="1">
        <w:r w:rsidRPr="00813B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813B83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81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3B83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proofErr w:type="spellStart"/>
      <w:r w:rsidRPr="00813B8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813B83">
        <w:rPr>
          <w:rFonts w:ascii="Times New Roman" w:hAnsi="Times New Roman" w:cs="Times New Roman"/>
          <w:sz w:val="28"/>
          <w:szCs w:val="28"/>
        </w:rPr>
        <w:t xml:space="preserve"> муниципального района от 23.12.2016г. №94 «Бюджет  </w:t>
      </w:r>
      <w:proofErr w:type="spellStart"/>
      <w:r w:rsidRPr="00813B8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813B83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 и на плановый период 2018 и 2019 годов», на основании обращения органа местного самоуправления </w:t>
      </w:r>
      <w:r w:rsidR="007657C7">
        <w:rPr>
          <w:rFonts w:ascii="Times New Roman" w:hAnsi="Times New Roman" w:cs="Times New Roman"/>
          <w:sz w:val="28"/>
          <w:szCs w:val="28"/>
        </w:rPr>
        <w:t>поселения</w:t>
      </w:r>
      <w:r w:rsidRPr="00813B83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(далее - обращение), направляемого в адрес управления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3B83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D01373">
        <w:rPr>
          <w:rFonts w:ascii="Times New Roman" w:hAnsi="Times New Roman" w:cs="Times New Roman"/>
          <w:sz w:val="28"/>
          <w:szCs w:val="28"/>
        </w:rPr>
        <w:t>декабря</w:t>
      </w:r>
      <w:r w:rsidRPr="00813B83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Pr="00813B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3B83" w:rsidRPr="00813B83" w:rsidRDefault="00813B83" w:rsidP="0081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>3. Обращение должно содержать обоснование необходимости проведения реструктуризации, сумму задолженности по бюджетным кредитам, которую предполагается реструктурировать, с указанием в отношении каждого из них общей суммы полученного бюджетного кредита, а также информацию об источниках и о сроках погашения реструктурированной задолженности по бюджетным кредитам.</w:t>
      </w:r>
    </w:p>
    <w:p w:rsidR="00813B83" w:rsidRPr="00813B83" w:rsidRDefault="00813B83" w:rsidP="0081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813B83">
        <w:rPr>
          <w:rFonts w:ascii="Times New Roman" w:hAnsi="Times New Roman" w:cs="Times New Roman"/>
          <w:sz w:val="28"/>
          <w:szCs w:val="28"/>
        </w:rPr>
        <w:t xml:space="preserve">4. Обращение рассматривается в течение 3 рабочих дней со дня его поступления в управление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3B83">
        <w:rPr>
          <w:rFonts w:ascii="Times New Roman" w:hAnsi="Times New Roman" w:cs="Times New Roman"/>
          <w:sz w:val="28"/>
          <w:szCs w:val="28"/>
        </w:rPr>
        <w:t>.</w:t>
      </w:r>
    </w:p>
    <w:p w:rsidR="00813B83" w:rsidRPr="00813B83" w:rsidRDefault="00813B83" w:rsidP="0081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обращения управление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3B83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41" w:history="1">
        <w:r w:rsidRPr="00813B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813B8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13B83" w:rsidRPr="00813B83" w:rsidRDefault="00813B83" w:rsidP="0081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- издает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13B83">
        <w:rPr>
          <w:rFonts w:ascii="Times New Roman" w:hAnsi="Times New Roman" w:cs="Times New Roman"/>
          <w:sz w:val="28"/>
          <w:szCs w:val="28"/>
        </w:rPr>
        <w:t xml:space="preserve"> о реструктуризации, в котором указываются объем задолженности, подлежащий реструктуризации, и новый срок исполнения обязательств по погашению задолженности;</w:t>
      </w:r>
    </w:p>
    <w:p w:rsidR="00813B83" w:rsidRPr="00813B83" w:rsidRDefault="00813B83" w:rsidP="0081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>в случае принятия решения об отказе - направляет в адрес органа местного самоуправления мотивированный письменный отказ в реструктуризации задолженности.</w:t>
      </w:r>
    </w:p>
    <w:p w:rsidR="00813B83" w:rsidRPr="00813B83" w:rsidRDefault="00813B83" w:rsidP="0081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 xml:space="preserve">6. Реструктуризация оформляется дополнительным соглашением к соглашению о предоставлении органу местного самоуправления муниципального образования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3B83">
        <w:rPr>
          <w:rFonts w:ascii="Times New Roman" w:hAnsi="Times New Roman" w:cs="Times New Roman"/>
          <w:sz w:val="28"/>
          <w:szCs w:val="28"/>
        </w:rPr>
        <w:t xml:space="preserve"> в виде бюджетного кредита (далее - дополнительное соглашение).</w:t>
      </w:r>
    </w:p>
    <w:p w:rsidR="00813B83" w:rsidRPr="00813B83" w:rsidRDefault="00813B83" w:rsidP="0081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 xml:space="preserve">Дополнительное соглашение заключается управлением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3B83"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 муниципального образования в течение 5 рабочих дней со дня издания </w:t>
      </w:r>
      <w:r w:rsidR="00B662E0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1" w:name="_GoBack"/>
      <w:bookmarkEnd w:id="1"/>
      <w:r w:rsidRPr="00813B83">
        <w:rPr>
          <w:rFonts w:ascii="Times New Roman" w:hAnsi="Times New Roman" w:cs="Times New Roman"/>
          <w:sz w:val="28"/>
          <w:szCs w:val="28"/>
        </w:rPr>
        <w:t xml:space="preserve"> о реструктуризации.</w:t>
      </w:r>
    </w:p>
    <w:p w:rsidR="00813B83" w:rsidRPr="00813B83" w:rsidRDefault="00813B83" w:rsidP="0081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 xml:space="preserve">Задолженность признается реструктурированной </w:t>
      </w:r>
      <w:proofErr w:type="gramStart"/>
      <w:r w:rsidRPr="00813B8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13B83">
        <w:rPr>
          <w:rFonts w:ascii="Times New Roman" w:hAnsi="Times New Roman" w:cs="Times New Roman"/>
          <w:sz w:val="28"/>
          <w:szCs w:val="28"/>
        </w:rPr>
        <w:t xml:space="preserve"> обеими сторонами дополнительного соглашения.</w:t>
      </w:r>
    </w:p>
    <w:p w:rsidR="00813B83" w:rsidRPr="00813B83" w:rsidRDefault="00813B83" w:rsidP="0081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83">
        <w:rPr>
          <w:rFonts w:ascii="Times New Roman" w:hAnsi="Times New Roman" w:cs="Times New Roman"/>
          <w:sz w:val="28"/>
          <w:szCs w:val="28"/>
        </w:rPr>
        <w:t xml:space="preserve">7. Управление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3B83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органом местного самоуправления муниципального образования обязательств по дополнительному соглашению.</w:t>
      </w:r>
    </w:p>
    <w:p w:rsidR="00813B83" w:rsidRPr="00813B83" w:rsidRDefault="00813B83" w:rsidP="00813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83" w:rsidRPr="00813B83" w:rsidRDefault="00813B83" w:rsidP="00813B83">
      <w:pPr>
        <w:spacing w:line="240" w:lineRule="auto"/>
        <w:ind w:firstLine="3828"/>
        <w:rPr>
          <w:szCs w:val="28"/>
        </w:rPr>
      </w:pPr>
    </w:p>
    <w:p w:rsidR="00813B83" w:rsidRPr="00813B83" w:rsidRDefault="00813B83" w:rsidP="00813B83">
      <w:pPr>
        <w:spacing w:line="240" w:lineRule="auto"/>
        <w:ind w:firstLine="4536"/>
        <w:rPr>
          <w:szCs w:val="28"/>
        </w:rPr>
      </w:pPr>
    </w:p>
    <w:sectPr w:rsidR="00813B83" w:rsidRPr="00813B83" w:rsidSect="00677A0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51F"/>
    <w:multiLevelType w:val="hybridMultilevel"/>
    <w:tmpl w:val="8A185252"/>
    <w:lvl w:ilvl="0" w:tplc="705E4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A9"/>
    <w:rsid w:val="00006450"/>
    <w:rsid w:val="00055A20"/>
    <w:rsid w:val="000673A8"/>
    <w:rsid w:val="00074FE7"/>
    <w:rsid w:val="000911A2"/>
    <w:rsid w:val="000935E6"/>
    <w:rsid w:val="000B3C78"/>
    <w:rsid w:val="000C1B4B"/>
    <w:rsid w:val="000F28FB"/>
    <w:rsid w:val="00104F86"/>
    <w:rsid w:val="00132C8B"/>
    <w:rsid w:val="00156B0B"/>
    <w:rsid w:val="00165BE3"/>
    <w:rsid w:val="00172608"/>
    <w:rsid w:val="00177CF2"/>
    <w:rsid w:val="001810CB"/>
    <w:rsid w:val="00186E3D"/>
    <w:rsid w:val="00220EB2"/>
    <w:rsid w:val="002316C8"/>
    <w:rsid w:val="002C1011"/>
    <w:rsid w:val="002D05D8"/>
    <w:rsid w:val="003144BD"/>
    <w:rsid w:val="0036378D"/>
    <w:rsid w:val="003868FD"/>
    <w:rsid w:val="003975D8"/>
    <w:rsid w:val="003A0B68"/>
    <w:rsid w:val="003C383E"/>
    <w:rsid w:val="004208C0"/>
    <w:rsid w:val="004404BE"/>
    <w:rsid w:val="004B6DF4"/>
    <w:rsid w:val="005032CA"/>
    <w:rsid w:val="005255CC"/>
    <w:rsid w:val="005B17B5"/>
    <w:rsid w:val="005C3D24"/>
    <w:rsid w:val="0060343D"/>
    <w:rsid w:val="006771F9"/>
    <w:rsid w:val="00677A0D"/>
    <w:rsid w:val="00692723"/>
    <w:rsid w:val="006A1323"/>
    <w:rsid w:val="006C6D2C"/>
    <w:rsid w:val="006F235D"/>
    <w:rsid w:val="00702DC5"/>
    <w:rsid w:val="00761500"/>
    <w:rsid w:val="007657C7"/>
    <w:rsid w:val="00786ED0"/>
    <w:rsid w:val="007F0A86"/>
    <w:rsid w:val="00805F15"/>
    <w:rsid w:val="00813B83"/>
    <w:rsid w:val="008D1DD4"/>
    <w:rsid w:val="008F47E1"/>
    <w:rsid w:val="00916DA6"/>
    <w:rsid w:val="00937205"/>
    <w:rsid w:val="009779A9"/>
    <w:rsid w:val="00983387"/>
    <w:rsid w:val="00992890"/>
    <w:rsid w:val="00992AFC"/>
    <w:rsid w:val="009C01E5"/>
    <w:rsid w:val="009C3DA2"/>
    <w:rsid w:val="009E2A8F"/>
    <w:rsid w:val="00A03A41"/>
    <w:rsid w:val="00A078C5"/>
    <w:rsid w:val="00A10EDB"/>
    <w:rsid w:val="00A16C97"/>
    <w:rsid w:val="00A301E2"/>
    <w:rsid w:val="00A54CC3"/>
    <w:rsid w:val="00A57BCF"/>
    <w:rsid w:val="00B23321"/>
    <w:rsid w:val="00B662E0"/>
    <w:rsid w:val="00B74531"/>
    <w:rsid w:val="00B8511D"/>
    <w:rsid w:val="00BE2DC1"/>
    <w:rsid w:val="00BF485E"/>
    <w:rsid w:val="00C17074"/>
    <w:rsid w:val="00C23EE0"/>
    <w:rsid w:val="00C4609A"/>
    <w:rsid w:val="00C95BFB"/>
    <w:rsid w:val="00CF7BC3"/>
    <w:rsid w:val="00D01373"/>
    <w:rsid w:val="00D23FB1"/>
    <w:rsid w:val="00D2673E"/>
    <w:rsid w:val="00D51DDD"/>
    <w:rsid w:val="00D82E6F"/>
    <w:rsid w:val="00D8357E"/>
    <w:rsid w:val="00D87262"/>
    <w:rsid w:val="00DA2AB6"/>
    <w:rsid w:val="00DA751A"/>
    <w:rsid w:val="00E81CF4"/>
    <w:rsid w:val="00E87E56"/>
    <w:rsid w:val="00F46DB1"/>
    <w:rsid w:val="00F9123A"/>
    <w:rsid w:val="00F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next w:val="a"/>
    <w:rsid w:val="009779A9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rsid w:val="009779A9"/>
    <w:pPr>
      <w:tabs>
        <w:tab w:val="center" w:pos="4677"/>
        <w:tab w:val="right" w:pos="9355"/>
      </w:tabs>
      <w:spacing w:line="240" w:lineRule="auto"/>
      <w:ind w:firstLine="709"/>
    </w:pPr>
    <w:rPr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779A9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7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383E"/>
    <w:pPr>
      <w:ind w:left="720"/>
      <w:contextualSpacing/>
    </w:pPr>
  </w:style>
  <w:style w:type="paragraph" w:customStyle="1" w:styleId="ConsPlusNormal">
    <w:name w:val="ConsPlusNormal"/>
    <w:rsid w:val="0081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next w:val="a"/>
    <w:rsid w:val="009779A9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rsid w:val="009779A9"/>
    <w:pPr>
      <w:tabs>
        <w:tab w:val="center" w:pos="4677"/>
        <w:tab w:val="right" w:pos="9355"/>
      </w:tabs>
      <w:spacing w:line="240" w:lineRule="auto"/>
      <w:ind w:firstLine="709"/>
    </w:pPr>
    <w:rPr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779A9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7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383E"/>
    <w:pPr>
      <w:ind w:left="720"/>
      <w:contextualSpacing/>
    </w:pPr>
  </w:style>
  <w:style w:type="paragraph" w:customStyle="1" w:styleId="ConsPlusNormal">
    <w:name w:val="ConsPlusNormal"/>
    <w:rsid w:val="0081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6FC0917BE68583B78D93831803698921E1EA3BA0B3C001897ACA1D642951D20A01456FD2CFB01C90CBECCFc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огроо</cp:lastModifiedBy>
  <cp:revision>11</cp:revision>
  <cp:lastPrinted>2017-11-21T10:31:00Z</cp:lastPrinted>
  <dcterms:created xsi:type="dcterms:W3CDTF">2017-10-23T07:33:00Z</dcterms:created>
  <dcterms:modified xsi:type="dcterms:W3CDTF">2017-11-22T06:32:00Z</dcterms:modified>
</cp:coreProperties>
</file>