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F054" w14:textId="77777777" w:rsidR="00304C79" w:rsidRPr="00B1729A" w:rsidRDefault="00304C79" w:rsidP="00304C79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195E7DC" wp14:editId="5EECA801">
            <wp:extent cx="612140" cy="810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8ADFD" w14:textId="77777777" w:rsidR="00304C79" w:rsidRDefault="00304C79" w:rsidP="00304C79">
      <w:pPr>
        <w:shd w:val="clear" w:color="auto" w:fill="FFFFFF"/>
        <w:jc w:val="center"/>
        <w:rPr>
          <w:b/>
          <w:bCs/>
          <w:sz w:val="26"/>
          <w:szCs w:val="26"/>
        </w:rPr>
      </w:pPr>
    </w:p>
    <w:p w14:paraId="6527BD31" w14:textId="77777777" w:rsidR="00304C79" w:rsidRDefault="00304C79" w:rsidP="00304C79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14:paraId="4091EB6D" w14:textId="77777777" w:rsidR="00304C79" w:rsidRDefault="00304C79" w:rsidP="00304C79">
      <w:pPr>
        <w:shd w:val="clear" w:color="auto" w:fill="FFFFFF"/>
        <w:jc w:val="center"/>
        <w:rPr>
          <w:b/>
          <w:bCs/>
          <w:sz w:val="26"/>
          <w:szCs w:val="26"/>
        </w:rPr>
      </w:pPr>
    </w:p>
    <w:p w14:paraId="39017A48" w14:textId="77777777" w:rsidR="00304C79" w:rsidRPr="00A01C76" w:rsidRDefault="00304C79" w:rsidP="00304C79">
      <w:pPr>
        <w:shd w:val="clear" w:color="auto" w:fill="FFFFFF"/>
        <w:jc w:val="center"/>
        <w:rPr>
          <w:sz w:val="26"/>
          <w:szCs w:val="26"/>
        </w:rPr>
      </w:pPr>
      <w:r w:rsidRPr="00B1729A">
        <w:rPr>
          <w:b/>
          <w:bCs/>
          <w:sz w:val="26"/>
          <w:szCs w:val="26"/>
        </w:rPr>
        <w:t>АДМИНИСТРАЦИ</w:t>
      </w:r>
      <w:r>
        <w:rPr>
          <w:b/>
          <w:bCs/>
          <w:sz w:val="26"/>
          <w:szCs w:val="26"/>
        </w:rPr>
        <w:t>И</w:t>
      </w:r>
    </w:p>
    <w:p w14:paraId="08BCF327" w14:textId="77777777" w:rsidR="00304C79" w:rsidRDefault="00304C79" w:rsidP="00304C79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ГРЯЗИНСКОГО МУНИЦИПАЛЬНОГО РАЙОНА </w:t>
      </w:r>
    </w:p>
    <w:p w14:paraId="53C8CE39" w14:textId="77777777" w:rsidR="00304C79" w:rsidRPr="00B1729A" w:rsidRDefault="00304C79" w:rsidP="00304C79">
      <w:pPr>
        <w:shd w:val="clear" w:color="auto" w:fill="FFFFFF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ЛИПЕЦКОЙ ОБЛАСТИ</w:t>
      </w:r>
    </w:p>
    <w:p w14:paraId="599C3D3E" w14:textId="77777777" w:rsidR="00304C79" w:rsidRDefault="00304C79" w:rsidP="00304C79">
      <w:pPr>
        <w:shd w:val="clear" w:color="auto" w:fill="FFFFFF"/>
        <w:jc w:val="center"/>
        <w:rPr>
          <w:b/>
          <w:bCs/>
          <w:sz w:val="26"/>
          <w:szCs w:val="26"/>
        </w:rPr>
      </w:pPr>
    </w:p>
    <w:p w14:paraId="59E659E0" w14:textId="77777777" w:rsidR="0078214F" w:rsidRDefault="0078214F" w:rsidP="00304C79">
      <w:pPr>
        <w:jc w:val="both"/>
        <w:rPr>
          <w:b/>
          <w:bCs/>
          <w:sz w:val="26"/>
          <w:szCs w:val="26"/>
        </w:rPr>
      </w:pPr>
    </w:p>
    <w:p w14:paraId="7512C4DB" w14:textId="77777777" w:rsidR="00304C79" w:rsidRDefault="0078214F" w:rsidP="00304C79">
      <w:pPr>
        <w:jc w:val="both"/>
        <w:rPr>
          <w:sz w:val="26"/>
          <w:szCs w:val="26"/>
        </w:rPr>
      </w:pPr>
      <w:r>
        <w:rPr>
          <w:sz w:val="26"/>
          <w:szCs w:val="26"/>
        </w:rPr>
        <w:t>05.10.2020 год</w:t>
      </w:r>
      <w:r w:rsidR="00304C79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</w:t>
      </w:r>
      <w:r w:rsidR="00304C79">
        <w:rPr>
          <w:sz w:val="26"/>
          <w:szCs w:val="26"/>
        </w:rPr>
        <w:t xml:space="preserve">      г. Грязи                                         № </w:t>
      </w:r>
      <w:r>
        <w:rPr>
          <w:sz w:val="26"/>
          <w:szCs w:val="26"/>
        </w:rPr>
        <w:t>850</w:t>
      </w:r>
    </w:p>
    <w:p w14:paraId="6C1707A2" w14:textId="77777777" w:rsidR="00304C79" w:rsidRDefault="00304C79" w:rsidP="00304C79">
      <w:pPr>
        <w:jc w:val="both"/>
        <w:rPr>
          <w:sz w:val="26"/>
          <w:szCs w:val="26"/>
        </w:rPr>
      </w:pPr>
    </w:p>
    <w:p w14:paraId="4A8CB847" w14:textId="77777777" w:rsidR="008543B2" w:rsidRDefault="008543B2" w:rsidP="00304C79">
      <w:pPr>
        <w:pStyle w:val="ConsPlusTitle"/>
        <w:ind w:left="-567"/>
        <w:rPr>
          <w:rFonts w:ascii="Times New Roman" w:hAnsi="Times New Roman" w:cs="Times New Roman"/>
          <w:sz w:val="26"/>
          <w:szCs w:val="26"/>
        </w:rPr>
      </w:pPr>
    </w:p>
    <w:p w14:paraId="13866153" w14:textId="77777777" w:rsidR="00304C79" w:rsidRDefault="00304C79" w:rsidP="00304C79">
      <w:pPr>
        <w:pStyle w:val="ConsPlusTitle"/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304C79">
        <w:rPr>
          <w:rFonts w:ascii="Times New Roman" w:hAnsi="Times New Roman" w:cs="Times New Roman"/>
          <w:sz w:val="26"/>
          <w:szCs w:val="26"/>
        </w:rPr>
        <w:t xml:space="preserve">б утверждении порядков формирования </w:t>
      </w:r>
    </w:p>
    <w:p w14:paraId="2550655A" w14:textId="77777777" w:rsidR="00304C79" w:rsidRDefault="00304C79" w:rsidP="00304C79">
      <w:pPr>
        <w:pStyle w:val="ConsPlusTitle"/>
        <w:ind w:left="-567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перечня налоговых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304C79">
        <w:rPr>
          <w:rFonts w:ascii="Times New Roman" w:hAnsi="Times New Roman" w:cs="Times New Roman"/>
          <w:sz w:val="26"/>
          <w:szCs w:val="26"/>
        </w:rPr>
        <w:t xml:space="preserve">асходов </w:t>
      </w:r>
      <w:r>
        <w:rPr>
          <w:rFonts w:ascii="Times New Roman" w:hAnsi="Times New Roman" w:cs="Times New Roman"/>
          <w:sz w:val="26"/>
          <w:szCs w:val="26"/>
        </w:rPr>
        <w:t>Грязинского</w:t>
      </w:r>
    </w:p>
    <w:p w14:paraId="184CEA04" w14:textId="1B553D3F" w:rsidR="009D5778" w:rsidRPr="00304C79" w:rsidRDefault="00304C79" w:rsidP="00304C79">
      <w:pPr>
        <w:pStyle w:val="ConsPlusTitle"/>
        <w:ind w:left="-567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муниципального района и оценки</w:t>
      </w:r>
    </w:p>
    <w:p w14:paraId="59BA5765" w14:textId="77777777" w:rsidR="00304C79" w:rsidRDefault="00304C79" w:rsidP="00304C79">
      <w:pPr>
        <w:pStyle w:val="ConsPlusTitle"/>
        <w:ind w:left="-567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налоговых расходов </w:t>
      </w:r>
      <w:r>
        <w:rPr>
          <w:rFonts w:ascii="Times New Roman" w:hAnsi="Times New Roman" w:cs="Times New Roman"/>
          <w:sz w:val="26"/>
          <w:szCs w:val="26"/>
        </w:rPr>
        <w:t>Грязинского</w:t>
      </w:r>
    </w:p>
    <w:p w14:paraId="5CB7A384" w14:textId="77777777" w:rsidR="009D5778" w:rsidRPr="00304C79" w:rsidRDefault="00304C79" w:rsidP="00304C79">
      <w:pPr>
        <w:pStyle w:val="ConsPlusTitle"/>
        <w:ind w:left="-567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0C08F964" w14:textId="77777777" w:rsidR="009D5778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4F541D29" w14:textId="77777777" w:rsidR="008543B2" w:rsidRPr="00304C79" w:rsidRDefault="008543B2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8EF91B2" w14:textId="77777777" w:rsidR="009D5778" w:rsidRPr="00304C79" w:rsidRDefault="009D5778" w:rsidP="00304C79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304C79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174.3</w:t>
        </w:r>
      </w:hyperlink>
      <w:r w:rsidRPr="00304C7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7" w:history="1">
        <w:r w:rsidRPr="00304C7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304C7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администрация </w:t>
      </w:r>
      <w:r w:rsidR="00304C79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постановляет:</w:t>
      </w:r>
    </w:p>
    <w:p w14:paraId="49B557C5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6" w:history="1">
        <w:r w:rsidRPr="00304C7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304C79">
        <w:rPr>
          <w:rFonts w:ascii="Times New Roman" w:hAnsi="Times New Roman" w:cs="Times New Roman"/>
          <w:sz w:val="26"/>
          <w:szCs w:val="26"/>
        </w:rPr>
        <w:t xml:space="preserve"> формирования перечня налоговых расходов </w:t>
      </w:r>
      <w:r w:rsidR="00304C79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согласно приложению 1.</w:t>
      </w:r>
    </w:p>
    <w:p w14:paraId="4CF4EEF1" w14:textId="77777777" w:rsidR="009D5778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189" w:history="1">
        <w:r w:rsidRPr="00304C7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304C79">
        <w:rPr>
          <w:rFonts w:ascii="Times New Roman" w:hAnsi="Times New Roman" w:cs="Times New Roman"/>
          <w:sz w:val="26"/>
          <w:szCs w:val="26"/>
        </w:rPr>
        <w:t xml:space="preserve"> оценки налоговых расходов </w:t>
      </w:r>
      <w:r w:rsidR="00304C79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согласно приложению 2.</w:t>
      </w:r>
    </w:p>
    <w:p w14:paraId="6B7F6D3D" w14:textId="77777777" w:rsidR="00B66BB1" w:rsidRPr="00B66BB1" w:rsidRDefault="00B66BB1" w:rsidP="00B66BB1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83BB9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66BB1">
        <w:rPr>
          <w:rFonts w:ascii="Times New Roman" w:hAnsi="Times New Roman" w:cs="Times New Roman"/>
          <w:sz w:val="26"/>
          <w:szCs w:val="26"/>
        </w:rPr>
        <w:t>остановление администрации Грязинского муниципального района от 08.06.2017 года №703 «Об утверждении порядка оценки эффективности предоставляемых (планируемых к предоставлению) налоговых льгот»</w:t>
      </w:r>
      <w:r>
        <w:rPr>
          <w:rFonts w:ascii="Times New Roman" w:hAnsi="Times New Roman" w:cs="Times New Roman"/>
          <w:sz w:val="26"/>
          <w:szCs w:val="26"/>
        </w:rPr>
        <w:t xml:space="preserve"> (с изм. от</w:t>
      </w:r>
      <w:r w:rsidR="00A83BB9">
        <w:rPr>
          <w:rFonts w:ascii="Times New Roman" w:hAnsi="Times New Roman" w:cs="Times New Roman"/>
          <w:sz w:val="26"/>
          <w:szCs w:val="26"/>
        </w:rPr>
        <w:t xml:space="preserve"> 17.10.2019 №1124).</w:t>
      </w:r>
    </w:p>
    <w:p w14:paraId="128EA743" w14:textId="0071668C" w:rsidR="00B66BB1" w:rsidRPr="00B66BB1" w:rsidRDefault="00B66BB1" w:rsidP="00B66BB1">
      <w:pPr>
        <w:pStyle w:val="Default"/>
        <w:spacing w:before="220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66BB1">
        <w:rPr>
          <w:sz w:val="26"/>
          <w:szCs w:val="26"/>
        </w:rPr>
        <w:t>4</w:t>
      </w:r>
      <w:r w:rsidR="009D5778" w:rsidRPr="00B66BB1">
        <w:rPr>
          <w:sz w:val="26"/>
          <w:szCs w:val="26"/>
        </w:rPr>
        <w:t xml:space="preserve">. </w:t>
      </w:r>
      <w:r w:rsidRPr="00B66BB1">
        <w:rPr>
          <w:sz w:val="26"/>
          <w:szCs w:val="26"/>
        </w:rPr>
        <w:t xml:space="preserve">Контроль за исполнением настоящего постановления возложить заместителя </w:t>
      </w:r>
      <w:r w:rsidR="00F26A16" w:rsidRPr="00B66BB1">
        <w:rPr>
          <w:sz w:val="26"/>
          <w:szCs w:val="26"/>
        </w:rPr>
        <w:t>главы администрации</w:t>
      </w:r>
      <w:r w:rsidRPr="00B66BB1">
        <w:rPr>
          <w:sz w:val="26"/>
          <w:szCs w:val="26"/>
        </w:rPr>
        <w:t xml:space="preserve"> Грязинского муниципального района Штанина О.В. </w:t>
      </w:r>
    </w:p>
    <w:p w14:paraId="05B3709D" w14:textId="77777777" w:rsidR="009D5778" w:rsidRPr="00304C79" w:rsidRDefault="00B66BB1" w:rsidP="00B66BB1">
      <w:pPr>
        <w:pStyle w:val="ConsPlusNormal"/>
        <w:tabs>
          <w:tab w:val="left" w:pos="6950"/>
        </w:tabs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4FF3DE26" w14:textId="77777777" w:rsidR="009D5778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599E2A99" w14:textId="77777777" w:rsidR="00412FB3" w:rsidRPr="00304C79" w:rsidRDefault="00412FB3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23D524C6" w14:textId="77777777" w:rsidR="00412FB3" w:rsidRPr="000D27A0" w:rsidRDefault="00143616" w:rsidP="000D27A0">
      <w:pPr>
        <w:pStyle w:val="a5"/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412FB3" w:rsidRPr="000D27A0">
        <w:rPr>
          <w:sz w:val="26"/>
          <w:szCs w:val="26"/>
        </w:rPr>
        <w:t xml:space="preserve"> администрации </w:t>
      </w:r>
    </w:p>
    <w:p w14:paraId="42F076B4" w14:textId="77777777" w:rsidR="00412FB3" w:rsidRPr="000D27A0" w:rsidRDefault="00412FB3" w:rsidP="000D27A0">
      <w:pPr>
        <w:pStyle w:val="a5"/>
        <w:ind w:left="-567"/>
        <w:jc w:val="both"/>
        <w:rPr>
          <w:sz w:val="26"/>
          <w:szCs w:val="26"/>
        </w:rPr>
      </w:pPr>
      <w:r w:rsidRPr="000D27A0">
        <w:rPr>
          <w:sz w:val="26"/>
          <w:szCs w:val="26"/>
        </w:rPr>
        <w:t xml:space="preserve">Грязинского муниципального </w:t>
      </w:r>
    </w:p>
    <w:p w14:paraId="1E06A8C4" w14:textId="77777777" w:rsidR="008543B2" w:rsidRPr="000D27A0" w:rsidRDefault="00412FB3" w:rsidP="000D27A0">
      <w:pPr>
        <w:pStyle w:val="a5"/>
        <w:ind w:left="-567"/>
        <w:jc w:val="both"/>
        <w:rPr>
          <w:sz w:val="26"/>
          <w:szCs w:val="26"/>
        </w:rPr>
      </w:pPr>
      <w:r w:rsidRPr="000D27A0">
        <w:rPr>
          <w:sz w:val="26"/>
          <w:szCs w:val="26"/>
        </w:rPr>
        <w:t xml:space="preserve">района                                                                                           </w:t>
      </w:r>
      <w:r w:rsidR="000D27A0">
        <w:rPr>
          <w:sz w:val="26"/>
          <w:szCs w:val="26"/>
        </w:rPr>
        <w:t xml:space="preserve">               </w:t>
      </w:r>
      <w:r w:rsidRPr="000D27A0">
        <w:rPr>
          <w:sz w:val="26"/>
          <w:szCs w:val="26"/>
        </w:rPr>
        <w:t xml:space="preserve">           </w:t>
      </w:r>
      <w:r w:rsidR="00143616">
        <w:rPr>
          <w:sz w:val="26"/>
          <w:szCs w:val="26"/>
        </w:rPr>
        <w:t>В.В. Попов</w:t>
      </w:r>
    </w:p>
    <w:p w14:paraId="008524B9" w14:textId="77777777" w:rsidR="008543B2" w:rsidRDefault="008543B2" w:rsidP="008543B2">
      <w:pPr>
        <w:pStyle w:val="a5"/>
        <w:ind w:left="-284"/>
        <w:jc w:val="both"/>
        <w:rPr>
          <w:sz w:val="28"/>
          <w:szCs w:val="28"/>
        </w:rPr>
      </w:pPr>
    </w:p>
    <w:p w14:paraId="0EDE858E" w14:textId="77777777" w:rsidR="008543B2" w:rsidRDefault="008543B2" w:rsidP="008543B2">
      <w:pPr>
        <w:pStyle w:val="a5"/>
        <w:ind w:left="-284"/>
        <w:jc w:val="both"/>
        <w:rPr>
          <w:sz w:val="28"/>
          <w:szCs w:val="28"/>
        </w:rPr>
      </w:pPr>
    </w:p>
    <w:p w14:paraId="09B662D8" w14:textId="77777777" w:rsidR="00412FB3" w:rsidRPr="008543B2" w:rsidRDefault="008543B2" w:rsidP="008543B2">
      <w:pPr>
        <w:pStyle w:val="a5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FAB7AC" w14:textId="77777777" w:rsidR="00412FB3" w:rsidRPr="00E55926" w:rsidRDefault="00412FB3" w:rsidP="000D27A0">
      <w:pPr>
        <w:pStyle w:val="ConsPlusNormal"/>
        <w:ind w:left="-567"/>
        <w:outlineLvl w:val="1"/>
        <w:rPr>
          <w:rFonts w:ascii="Times New Roman" w:hAnsi="Times New Roman" w:cs="Times New Roman"/>
          <w:szCs w:val="22"/>
        </w:rPr>
      </w:pPr>
      <w:r w:rsidRPr="00E55926">
        <w:rPr>
          <w:rFonts w:ascii="Times New Roman" w:hAnsi="Times New Roman" w:cs="Times New Roman"/>
          <w:szCs w:val="22"/>
        </w:rPr>
        <w:t>Муратова И.Н.</w:t>
      </w:r>
    </w:p>
    <w:p w14:paraId="11651059" w14:textId="77777777" w:rsidR="009D5778" w:rsidRPr="008543B2" w:rsidRDefault="00412FB3" w:rsidP="000D27A0">
      <w:pPr>
        <w:pStyle w:val="ConsPlusNormal"/>
        <w:ind w:left="-567"/>
        <w:outlineLvl w:val="1"/>
        <w:rPr>
          <w:rFonts w:ascii="Times New Roman" w:hAnsi="Times New Roman" w:cs="Times New Roman"/>
          <w:szCs w:val="22"/>
        </w:rPr>
      </w:pPr>
      <w:r w:rsidRPr="00E55926">
        <w:rPr>
          <w:rFonts w:ascii="Times New Roman" w:hAnsi="Times New Roman" w:cs="Times New Roman"/>
          <w:szCs w:val="22"/>
        </w:rPr>
        <w:t>2-24-30</w:t>
      </w:r>
    </w:p>
    <w:p w14:paraId="6D30F3C5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0A04AF10" w14:textId="77777777" w:rsidR="009D5778" w:rsidRPr="00304C79" w:rsidRDefault="009D5778" w:rsidP="00304C79">
      <w:pPr>
        <w:pStyle w:val="ConsPlusNormal"/>
        <w:ind w:left="-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70BCB6A0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к </w:t>
      </w:r>
      <w:bookmarkStart w:id="0" w:name="_Hlk187844041"/>
      <w:r w:rsidRPr="00304C79">
        <w:rPr>
          <w:rFonts w:ascii="Times New Roman" w:hAnsi="Times New Roman" w:cs="Times New Roman"/>
          <w:sz w:val="26"/>
          <w:szCs w:val="26"/>
        </w:rPr>
        <w:t>постановлению</w:t>
      </w:r>
    </w:p>
    <w:p w14:paraId="12B712B6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145589E4" w14:textId="77777777" w:rsidR="009D5778" w:rsidRPr="00304C79" w:rsidRDefault="008C543A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="009D5778" w:rsidRPr="00304C7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14:paraId="3097A507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района "Об утверждении</w:t>
      </w:r>
    </w:p>
    <w:p w14:paraId="44A2D609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порядков формирования</w:t>
      </w:r>
    </w:p>
    <w:p w14:paraId="35F9DE9A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перечня налоговых расходов</w:t>
      </w:r>
    </w:p>
    <w:p w14:paraId="4DDD90C9" w14:textId="77777777" w:rsidR="009D5778" w:rsidRPr="00304C79" w:rsidRDefault="008C543A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="009D5778" w:rsidRPr="00304C79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14:paraId="48085CDD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района и оценки налоговых</w:t>
      </w:r>
    </w:p>
    <w:p w14:paraId="03DF6F11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8C543A" w:rsidRPr="008C543A">
        <w:rPr>
          <w:rFonts w:ascii="Times New Roman" w:hAnsi="Times New Roman" w:cs="Times New Roman"/>
          <w:sz w:val="26"/>
          <w:szCs w:val="26"/>
        </w:rPr>
        <w:t>Грязинского</w:t>
      </w:r>
    </w:p>
    <w:p w14:paraId="2DB49E6B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муниципального района"</w:t>
      </w:r>
    </w:p>
    <w:bookmarkEnd w:id="0"/>
    <w:p w14:paraId="052E2E0A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57A8EDD4" w14:textId="77777777" w:rsidR="009D5778" w:rsidRPr="00304C79" w:rsidRDefault="009D5778" w:rsidP="00304C79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6"/>
      <w:bookmarkEnd w:id="1"/>
      <w:r w:rsidRPr="00304C79">
        <w:rPr>
          <w:rFonts w:ascii="Times New Roman" w:hAnsi="Times New Roman" w:cs="Times New Roman"/>
          <w:sz w:val="26"/>
          <w:szCs w:val="26"/>
        </w:rPr>
        <w:t>ПОРЯДОК</w:t>
      </w:r>
    </w:p>
    <w:p w14:paraId="06B8C0B3" w14:textId="77777777" w:rsidR="009D5778" w:rsidRPr="00304C79" w:rsidRDefault="009D5778" w:rsidP="00304C79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ФОРМИРОВАНИЯ ПЕРЕЧНЯ НАЛОГОВЫХ РАСХОДОВ </w:t>
      </w:r>
      <w:r w:rsidR="008C543A">
        <w:rPr>
          <w:rFonts w:ascii="Times New Roman" w:hAnsi="Times New Roman" w:cs="Times New Roman"/>
          <w:sz w:val="26"/>
          <w:szCs w:val="26"/>
        </w:rPr>
        <w:t>ГРЯЗИНСКОГО</w:t>
      </w:r>
    </w:p>
    <w:p w14:paraId="78C54EF8" w14:textId="77777777" w:rsidR="009D5778" w:rsidRPr="00304C79" w:rsidRDefault="009D5778" w:rsidP="00304C79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447365EC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1A19E2E2" w14:textId="77777777" w:rsidR="009D5778" w:rsidRPr="00304C79" w:rsidRDefault="009D5778" w:rsidP="00304C79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процедуру формирования перечня налоговых расходов </w:t>
      </w:r>
      <w:r w:rsidR="008C543A"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Перечень налоговых расходов).</w:t>
      </w:r>
    </w:p>
    <w:p w14:paraId="6E21AAE7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2. Перечень налоговых расходов содержит сведения о распределении налоговых расходов </w:t>
      </w:r>
      <w:r w:rsidR="008C543A"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налоговые расходы) в соответствии с целями муниципальных программ </w:t>
      </w:r>
      <w:r w:rsidR="008C543A"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муниципальные программы), структурных элементов муниципальных программ и (или) целями социально-экономической политики </w:t>
      </w:r>
      <w:r w:rsidR="008C543A"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района, не относящимися к муниципальным программам, а также об органах местного самоуправления, ответственных за достижение соответствующих налоговому расходу целей муниципальной программы и (или) целей социально-экономической политики </w:t>
      </w:r>
      <w:r w:rsidR="008C543A"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района, не относящихся к муниципальным программам (далее - кураторы налоговых расходов).</w:t>
      </w:r>
    </w:p>
    <w:p w14:paraId="1CA63F9B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3. </w:t>
      </w:r>
      <w:hyperlink w:anchor="P68" w:history="1">
        <w:r w:rsidRPr="008C543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Перечень</w:t>
        </w:r>
      </w:hyperlink>
      <w:r w:rsidRPr="00304C79">
        <w:rPr>
          <w:rFonts w:ascii="Times New Roman" w:hAnsi="Times New Roman" w:cs="Times New Roman"/>
          <w:sz w:val="26"/>
          <w:szCs w:val="26"/>
        </w:rPr>
        <w:t xml:space="preserve"> налоговых расходов формируется ежегодно в электронной форме в соответствии с приложением к настоящему Порядку.</w:t>
      </w:r>
    </w:p>
    <w:p w14:paraId="30E2CF23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4. В целях формирования Перечня налоговых расходов:</w:t>
      </w:r>
    </w:p>
    <w:p w14:paraId="0831438A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1) </w:t>
      </w:r>
      <w:r w:rsidR="008C543A">
        <w:rPr>
          <w:rFonts w:ascii="Times New Roman" w:hAnsi="Times New Roman" w:cs="Times New Roman"/>
          <w:sz w:val="26"/>
          <w:szCs w:val="26"/>
        </w:rPr>
        <w:t>управление</w:t>
      </w:r>
      <w:r w:rsidRPr="00304C79">
        <w:rPr>
          <w:rFonts w:ascii="Times New Roman" w:hAnsi="Times New Roman" w:cs="Times New Roman"/>
          <w:sz w:val="26"/>
          <w:szCs w:val="26"/>
        </w:rPr>
        <w:t xml:space="preserve"> финансов администрации </w:t>
      </w:r>
      <w:r w:rsidR="008C543A"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</w:t>
      </w:r>
      <w:r w:rsidR="008C543A">
        <w:rPr>
          <w:rFonts w:ascii="Times New Roman" w:hAnsi="Times New Roman" w:cs="Times New Roman"/>
          <w:sz w:val="26"/>
          <w:szCs w:val="26"/>
        </w:rPr>
        <w:t>управление</w:t>
      </w:r>
      <w:r w:rsidRPr="00304C79">
        <w:rPr>
          <w:rFonts w:ascii="Times New Roman" w:hAnsi="Times New Roman" w:cs="Times New Roman"/>
          <w:sz w:val="26"/>
          <w:szCs w:val="26"/>
        </w:rPr>
        <w:t xml:space="preserve"> финансов) до 1 февраля направляет в </w:t>
      </w:r>
      <w:r w:rsidR="003F7DA7">
        <w:rPr>
          <w:rFonts w:ascii="Times New Roman" w:hAnsi="Times New Roman" w:cs="Times New Roman"/>
          <w:sz w:val="26"/>
          <w:szCs w:val="26"/>
        </w:rPr>
        <w:t>управление</w:t>
      </w:r>
      <w:r w:rsidR="003F7DA7" w:rsidRPr="003F7DA7">
        <w:rPr>
          <w:rFonts w:ascii="Times New Roman" w:hAnsi="Times New Roman" w:cs="Times New Roman"/>
          <w:sz w:val="26"/>
          <w:szCs w:val="26"/>
        </w:rPr>
        <w:t xml:space="preserve"> экономики, контроля и регулирования закупок  администрации Грязинского муниципального района</w:t>
      </w:r>
      <w:r w:rsidR="003F7DA7" w:rsidRPr="005D5E4C">
        <w:rPr>
          <w:rFonts w:ascii="Times New Roman" w:hAnsi="Times New Roman" w:cs="Times New Roman"/>
          <w:color w:val="000000"/>
        </w:rPr>
        <w:t xml:space="preserve">  </w:t>
      </w:r>
      <w:r w:rsidRPr="00304C79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3F7DA7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Pr="00304C79">
        <w:rPr>
          <w:rFonts w:ascii="Times New Roman" w:hAnsi="Times New Roman" w:cs="Times New Roman"/>
          <w:sz w:val="26"/>
          <w:szCs w:val="26"/>
        </w:rPr>
        <w:t>) информацию о налоговых расходах, действовавших в отчетном году и в году, предшествующем отчетному году</w:t>
      </w:r>
      <w:r w:rsidR="00983989">
        <w:rPr>
          <w:rFonts w:ascii="Times New Roman" w:hAnsi="Times New Roman" w:cs="Times New Roman"/>
          <w:sz w:val="26"/>
          <w:szCs w:val="26"/>
        </w:rPr>
        <w:t>, содержащую</w:t>
      </w:r>
      <w:r w:rsidRPr="00304C79">
        <w:rPr>
          <w:rFonts w:ascii="Times New Roman" w:hAnsi="Times New Roman" w:cs="Times New Roman"/>
          <w:sz w:val="26"/>
          <w:szCs w:val="26"/>
        </w:rPr>
        <w:t>:</w:t>
      </w:r>
    </w:p>
    <w:p w14:paraId="64F8C618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наименование налога;</w:t>
      </w:r>
    </w:p>
    <w:p w14:paraId="36D47311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наименование налогового расхода;</w:t>
      </w:r>
    </w:p>
    <w:p w14:paraId="0F4F1FAE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нормативные правовые акты, которыми предусматриваются льготы, с указанием соответствующих положений (статей, частей, пунктов, подпунктов, абзацев);</w:t>
      </w:r>
    </w:p>
    <w:p w14:paraId="697F1B25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категории налогоплательщиков, для которых предусмотрены льготы;</w:t>
      </w:r>
    </w:p>
    <w:p w14:paraId="4C41387A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условия предоставления льгот;</w:t>
      </w:r>
    </w:p>
    <w:p w14:paraId="7D207895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дату вступления в силу нормативных правовых актов, устанавливающих льготы;</w:t>
      </w:r>
    </w:p>
    <w:p w14:paraId="61BEEB48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дату вступления в силу нормативных правовых актов, отменяющих льготы;</w:t>
      </w:r>
    </w:p>
    <w:p w14:paraId="74550C6F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983989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Pr="00304C79">
        <w:rPr>
          <w:rFonts w:ascii="Times New Roman" w:hAnsi="Times New Roman" w:cs="Times New Roman"/>
          <w:sz w:val="26"/>
          <w:szCs w:val="26"/>
        </w:rPr>
        <w:t>:</w:t>
      </w:r>
    </w:p>
    <w:p w14:paraId="7DCAF203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до 15 апреля распределяет налоговые расходы по муниципальным программам, их структурным элементам, целям социально-экономической политики </w:t>
      </w:r>
      <w:r w:rsidR="00983989"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района, не относящимся к муниципальным программам, и закрепляет кураторов налоговых расходов;</w:t>
      </w:r>
    </w:p>
    <w:p w14:paraId="6DB3484F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до 1 июня размещает Перечень налоговых расходов на официальном сайте администрации </w:t>
      </w:r>
      <w:r w:rsidR="00983989"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Интернет по адресу: </w:t>
      </w:r>
      <w:hyperlink r:id="rId8" w:history="1">
        <w:r w:rsidR="00175AF6" w:rsidRPr="00175AF6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http://gryazy.ru/</w:t>
        </w:r>
      </w:hyperlink>
    </w:p>
    <w:p w14:paraId="11E9FC35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5. В случае введения новых налоговых расходов и (или) отмены действующих налоговых расходов </w:t>
      </w:r>
      <w:r w:rsidR="00175AF6">
        <w:rPr>
          <w:rFonts w:ascii="Times New Roman" w:hAnsi="Times New Roman" w:cs="Times New Roman"/>
          <w:sz w:val="26"/>
          <w:szCs w:val="26"/>
        </w:rPr>
        <w:t>управление</w:t>
      </w:r>
      <w:r w:rsidRPr="00304C79">
        <w:rPr>
          <w:rFonts w:ascii="Times New Roman" w:hAnsi="Times New Roman" w:cs="Times New Roman"/>
          <w:sz w:val="26"/>
          <w:szCs w:val="26"/>
        </w:rPr>
        <w:t xml:space="preserve"> финансов уведомляет </w:t>
      </w:r>
      <w:r w:rsidR="00175AF6">
        <w:rPr>
          <w:rFonts w:ascii="Times New Roman" w:hAnsi="Times New Roman" w:cs="Times New Roman"/>
          <w:sz w:val="26"/>
          <w:szCs w:val="26"/>
        </w:rPr>
        <w:t>управление</w:t>
      </w:r>
      <w:r w:rsidRPr="00304C79">
        <w:rPr>
          <w:rFonts w:ascii="Times New Roman" w:hAnsi="Times New Roman" w:cs="Times New Roman"/>
          <w:sz w:val="26"/>
          <w:szCs w:val="26"/>
        </w:rPr>
        <w:t xml:space="preserve"> экономики о введении нового налогового расхода, изменении действующего налогового расхода или его отмене в течение 10 рабочих дней со дня, следующего за днем принятия соответствующего нормативного правового акта.</w:t>
      </w:r>
    </w:p>
    <w:p w14:paraId="587D3A52" w14:textId="77777777" w:rsidR="009D5778" w:rsidRPr="00304C79" w:rsidRDefault="00175AF6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="009D5778" w:rsidRPr="00304C79">
        <w:rPr>
          <w:rFonts w:ascii="Times New Roman" w:hAnsi="Times New Roman" w:cs="Times New Roman"/>
          <w:sz w:val="26"/>
          <w:szCs w:val="26"/>
        </w:rPr>
        <w:t xml:space="preserve"> экономики в течение 10 рабочих дней со дня, следующего за днем получения уведомления от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="009D5778" w:rsidRPr="00304C79">
        <w:rPr>
          <w:rFonts w:ascii="Times New Roman" w:hAnsi="Times New Roman" w:cs="Times New Roman"/>
          <w:sz w:val="26"/>
          <w:szCs w:val="26"/>
        </w:rPr>
        <w:t xml:space="preserve"> финансов, вносит соответствующие изменения в Перечень налоговых расходов, закрепляет куратора налоговых расходов для вновь введенных налоговых расходов.</w:t>
      </w:r>
    </w:p>
    <w:p w14:paraId="5733370D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2D3D0B3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2FA6134" w14:textId="77777777" w:rsidR="009D5778" w:rsidRPr="00304C79" w:rsidRDefault="009D5778" w:rsidP="00304C79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Приложение</w:t>
      </w:r>
    </w:p>
    <w:p w14:paraId="0A70039A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к Порядку формирования</w:t>
      </w:r>
    </w:p>
    <w:p w14:paraId="0646DA3B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перечня налоговых</w:t>
      </w:r>
    </w:p>
    <w:p w14:paraId="672EAE25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175AF6" w:rsidRPr="008C543A">
        <w:rPr>
          <w:rFonts w:ascii="Times New Roman" w:hAnsi="Times New Roman" w:cs="Times New Roman"/>
          <w:sz w:val="26"/>
          <w:szCs w:val="26"/>
        </w:rPr>
        <w:t>Грязинского</w:t>
      </w:r>
    </w:p>
    <w:p w14:paraId="04DBC1CC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7DA6685A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3FE3C34" w14:textId="77777777" w:rsidR="009D5778" w:rsidRPr="00304C79" w:rsidRDefault="00175AF6" w:rsidP="00175AF6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68"/>
      <w:bookmarkEnd w:id="2"/>
      <w:r>
        <w:rPr>
          <w:rFonts w:ascii="Times New Roman" w:hAnsi="Times New Roman" w:cs="Times New Roman"/>
          <w:sz w:val="26"/>
          <w:szCs w:val="26"/>
        </w:rPr>
        <w:t>П</w:t>
      </w:r>
      <w:r w:rsidRPr="00304C79">
        <w:rPr>
          <w:rFonts w:ascii="Times New Roman" w:hAnsi="Times New Roman" w:cs="Times New Roman"/>
          <w:sz w:val="26"/>
          <w:szCs w:val="26"/>
        </w:rPr>
        <w:t xml:space="preserve">еречень налоговых расходов </w:t>
      </w:r>
      <w:r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7B588C4D" w14:textId="77777777" w:rsidR="009D5778" w:rsidRPr="00304C79" w:rsidRDefault="009D5778" w:rsidP="00304C79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0F0B5817" w14:textId="77777777" w:rsidR="009D5778" w:rsidRPr="00304C79" w:rsidRDefault="009D5778" w:rsidP="00175AF6">
      <w:pPr>
        <w:pStyle w:val="ConsPlusNonformat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75AF6">
        <w:rPr>
          <w:rFonts w:ascii="Times New Roman" w:hAnsi="Times New Roman" w:cs="Times New Roman"/>
          <w:sz w:val="26"/>
          <w:szCs w:val="26"/>
        </w:rPr>
        <w:t xml:space="preserve">                               Т</w:t>
      </w:r>
      <w:r w:rsidRPr="00304C79">
        <w:rPr>
          <w:rFonts w:ascii="Times New Roman" w:hAnsi="Times New Roman" w:cs="Times New Roman"/>
          <w:sz w:val="26"/>
          <w:szCs w:val="26"/>
        </w:rPr>
        <w:t>аблица</w:t>
      </w:r>
    </w:p>
    <w:p w14:paraId="413F3668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88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836"/>
        <w:gridCol w:w="1020"/>
        <w:gridCol w:w="992"/>
        <w:gridCol w:w="1020"/>
        <w:gridCol w:w="850"/>
        <w:gridCol w:w="1079"/>
        <w:gridCol w:w="873"/>
        <w:gridCol w:w="1198"/>
        <w:gridCol w:w="1298"/>
        <w:gridCol w:w="1134"/>
      </w:tblGrid>
      <w:tr w:rsidR="009D5778" w:rsidRPr="00175AF6" w14:paraId="7D9F702A" w14:textId="77777777" w:rsidTr="0000475E">
        <w:tc>
          <w:tcPr>
            <w:tcW w:w="582" w:type="dxa"/>
          </w:tcPr>
          <w:p w14:paraId="31171BA2" w14:textId="77777777" w:rsidR="00175AF6" w:rsidRDefault="00175AF6" w:rsidP="00175AF6">
            <w:pPr>
              <w:pStyle w:val="ConsPlusNormal"/>
              <w:ind w:left="-3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 xml:space="preserve">N </w:t>
            </w:r>
          </w:p>
          <w:p w14:paraId="5E8BE640" w14:textId="77777777" w:rsidR="009D5778" w:rsidRPr="00175AF6" w:rsidRDefault="00175AF6" w:rsidP="00175AF6">
            <w:pPr>
              <w:pStyle w:val="ConsPlusNormal"/>
              <w:ind w:left="-3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836" w:type="dxa"/>
          </w:tcPr>
          <w:p w14:paraId="380CFB45" w14:textId="77777777" w:rsidR="0095004F" w:rsidRDefault="009D5778" w:rsidP="000047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AF6">
              <w:rPr>
                <w:rFonts w:ascii="Times New Roman" w:hAnsi="Times New Roman" w:cs="Times New Roman"/>
                <w:sz w:val="20"/>
              </w:rPr>
              <w:t>Наим</w:t>
            </w:r>
            <w:r w:rsidR="0095004F">
              <w:rPr>
                <w:rFonts w:ascii="Times New Roman" w:hAnsi="Times New Roman" w:cs="Times New Roman"/>
                <w:sz w:val="20"/>
              </w:rPr>
              <w:t>е-</w:t>
            </w:r>
          </w:p>
          <w:p w14:paraId="65104D9F" w14:textId="77777777" w:rsidR="009D5778" w:rsidRPr="00175AF6" w:rsidRDefault="009D5778" w:rsidP="0000475E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нование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налога</w:t>
            </w:r>
          </w:p>
        </w:tc>
        <w:tc>
          <w:tcPr>
            <w:tcW w:w="1020" w:type="dxa"/>
          </w:tcPr>
          <w:p w14:paraId="3D7EB882" w14:textId="77777777" w:rsidR="0095004F" w:rsidRDefault="009D5778" w:rsidP="00175AF6">
            <w:pPr>
              <w:pStyle w:val="ConsPlusNormal"/>
              <w:ind w:left="-77"/>
              <w:jc w:val="center"/>
              <w:rPr>
                <w:rFonts w:ascii="Times New Roman" w:hAnsi="Times New Roman" w:cs="Times New Roman"/>
                <w:sz w:val="20"/>
              </w:rPr>
            </w:pPr>
            <w:r w:rsidRPr="00175AF6">
              <w:rPr>
                <w:rFonts w:ascii="Times New Roman" w:hAnsi="Times New Roman" w:cs="Times New Roman"/>
                <w:sz w:val="20"/>
              </w:rPr>
              <w:t>Наиме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</w:p>
          <w:p w14:paraId="417934B5" w14:textId="77777777" w:rsidR="009D5778" w:rsidRPr="00175AF6" w:rsidRDefault="009D5778" w:rsidP="00175AF6">
            <w:pPr>
              <w:pStyle w:val="ConsPlusNormal"/>
              <w:ind w:left="-7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нование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5004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75AF6">
              <w:rPr>
                <w:rFonts w:ascii="Times New Roman" w:hAnsi="Times New Roman" w:cs="Times New Roman"/>
                <w:sz w:val="20"/>
              </w:rPr>
              <w:t>налогового расхода</w:t>
            </w:r>
          </w:p>
        </w:tc>
        <w:tc>
          <w:tcPr>
            <w:tcW w:w="992" w:type="dxa"/>
          </w:tcPr>
          <w:p w14:paraId="61E7E9A8" w14:textId="77777777" w:rsidR="0095004F" w:rsidRDefault="009D5778" w:rsidP="0095004F">
            <w:pPr>
              <w:pStyle w:val="ConsPlusNormal"/>
              <w:ind w:left="-90"/>
              <w:jc w:val="center"/>
              <w:rPr>
                <w:rFonts w:ascii="Times New Roman" w:hAnsi="Times New Roman" w:cs="Times New Roman"/>
                <w:sz w:val="20"/>
              </w:rPr>
            </w:pPr>
            <w:r w:rsidRPr="00175AF6">
              <w:rPr>
                <w:rFonts w:ascii="Times New Roman" w:hAnsi="Times New Roman" w:cs="Times New Roman"/>
                <w:sz w:val="20"/>
              </w:rPr>
              <w:t>Норматив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</w:p>
          <w:p w14:paraId="18FBAD12" w14:textId="77777777" w:rsidR="009D5778" w:rsidRPr="00175AF6" w:rsidRDefault="009D5778" w:rsidP="0095004F">
            <w:pPr>
              <w:pStyle w:val="ConsPlusNormal"/>
              <w:ind w:left="-9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ные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правовые акты, которыми 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предус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матрива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ются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льготы</w:t>
            </w:r>
          </w:p>
        </w:tc>
        <w:tc>
          <w:tcPr>
            <w:tcW w:w="1020" w:type="dxa"/>
          </w:tcPr>
          <w:p w14:paraId="0A2B599E" w14:textId="77777777" w:rsidR="009D5778" w:rsidRPr="00175AF6" w:rsidRDefault="009D5778" w:rsidP="00175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75AF6">
              <w:rPr>
                <w:rFonts w:ascii="Times New Roman" w:hAnsi="Times New Roman" w:cs="Times New Roman"/>
                <w:sz w:val="20"/>
              </w:rPr>
              <w:t xml:space="preserve">Категория </w:t>
            </w:r>
            <w:proofErr w:type="spellStart"/>
            <w:proofErr w:type="gramStart"/>
            <w:r w:rsidRPr="00175AF6">
              <w:rPr>
                <w:rFonts w:ascii="Times New Roman" w:hAnsi="Times New Roman" w:cs="Times New Roman"/>
                <w:sz w:val="20"/>
              </w:rPr>
              <w:t>налогоп</w:t>
            </w:r>
            <w:proofErr w:type="spellEnd"/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лательщи</w:t>
            </w:r>
            <w:proofErr w:type="spellEnd"/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ков</w:t>
            </w:r>
            <w:proofErr w:type="gramEnd"/>
            <w:r w:rsidRPr="00175AF6">
              <w:rPr>
                <w:rFonts w:ascii="Times New Roman" w:hAnsi="Times New Roman" w:cs="Times New Roman"/>
                <w:sz w:val="20"/>
              </w:rPr>
              <w:t xml:space="preserve">, для которых 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предус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мотрена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льгота</w:t>
            </w:r>
          </w:p>
        </w:tc>
        <w:tc>
          <w:tcPr>
            <w:tcW w:w="850" w:type="dxa"/>
          </w:tcPr>
          <w:p w14:paraId="3C19C037" w14:textId="77777777" w:rsidR="0095004F" w:rsidRDefault="0095004F" w:rsidP="0095004F">
            <w:pPr>
              <w:pStyle w:val="ConsPlusNormal"/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proofErr w:type="spellStart"/>
            <w:r w:rsidR="009D5778" w:rsidRPr="00175AF6">
              <w:rPr>
                <w:rFonts w:ascii="Times New Roman" w:hAnsi="Times New Roman" w:cs="Times New Roman"/>
                <w:sz w:val="20"/>
              </w:rPr>
              <w:t>предос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тавле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14:paraId="42EFD233" w14:textId="77777777" w:rsidR="009D5778" w:rsidRPr="00175AF6" w:rsidRDefault="009D5778" w:rsidP="0095004F">
            <w:pPr>
              <w:pStyle w:val="ConsPlusNormal"/>
              <w:ind w:left="-117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льготы</w:t>
            </w:r>
          </w:p>
        </w:tc>
        <w:tc>
          <w:tcPr>
            <w:tcW w:w="1079" w:type="dxa"/>
          </w:tcPr>
          <w:p w14:paraId="055FCEAA" w14:textId="77777777" w:rsidR="009D5778" w:rsidRPr="00175AF6" w:rsidRDefault="009D5778" w:rsidP="00175AF6">
            <w:pPr>
              <w:pStyle w:val="ConsPlusNormal"/>
              <w:ind w:left="10"/>
              <w:jc w:val="center"/>
              <w:rPr>
                <w:rFonts w:ascii="Times New Roman" w:hAnsi="Times New Roman" w:cs="Times New Roman"/>
                <w:sz w:val="20"/>
              </w:rPr>
            </w:pPr>
            <w:r w:rsidRPr="00175AF6">
              <w:rPr>
                <w:rFonts w:ascii="Times New Roman" w:hAnsi="Times New Roman" w:cs="Times New Roman"/>
                <w:sz w:val="20"/>
              </w:rPr>
              <w:t xml:space="preserve">Дата 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вступле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в силу НПА, 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устанав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ливающих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льготу</w:t>
            </w:r>
          </w:p>
        </w:tc>
        <w:tc>
          <w:tcPr>
            <w:tcW w:w="873" w:type="dxa"/>
          </w:tcPr>
          <w:p w14:paraId="478804F5" w14:textId="77777777" w:rsidR="009D5778" w:rsidRPr="00175AF6" w:rsidRDefault="009D5778" w:rsidP="0095004F">
            <w:pPr>
              <w:pStyle w:val="ConsPlusNormal"/>
              <w:ind w:left="-71"/>
              <w:jc w:val="center"/>
              <w:rPr>
                <w:rFonts w:ascii="Times New Roman" w:hAnsi="Times New Roman" w:cs="Times New Roman"/>
                <w:sz w:val="20"/>
              </w:rPr>
            </w:pPr>
            <w:r w:rsidRPr="00175AF6">
              <w:rPr>
                <w:rFonts w:ascii="Times New Roman" w:hAnsi="Times New Roman" w:cs="Times New Roman"/>
                <w:sz w:val="20"/>
              </w:rPr>
              <w:t xml:space="preserve">Дата 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вступле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ния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в силу НПА, </w:t>
            </w:r>
            <w:proofErr w:type="gramStart"/>
            <w:r w:rsidRPr="00175AF6">
              <w:rPr>
                <w:rFonts w:ascii="Times New Roman" w:hAnsi="Times New Roman" w:cs="Times New Roman"/>
                <w:sz w:val="20"/>
              </w:rPr>
              <w:t>отменяю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щих</w:t>
            </w:r>
            <w:proofErr w:type="spellEnd"/>
            <w:proofErr w:type="gramEnd"/>
            <w:r w:rsidRPr="00175AF6">
              <w:rPr>
                <w:rFonts w:ascii="Times New Roman" w:hAnsi="Times New Roman" w:cs="Times New Roman"/>
                <w:sz w:val="20"/>
              </w:rPr>
              <w:t xml:space="preserve"> льготу</w:t>
            </w:r>
          </w:p>
        </w:tc>
        <w:tc>
          <w:tcPr>
            <w:tcW w:w="1198" w:type="dxa"/>
          </w:tcPr>
          <w:p w14:paraId="4833037E" w14:textId="77777777" w:rsidR="009D5778" w:rsidRPr="00175AF6" w:rsidRDefault="009D5778" w:rsidP="00175A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Наименова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муници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программы </w:t>
            </w:r>
            <w:r w:rsidR="00175AF6" w:rsidRPr="00175AF6">
              <w:rPr>
                <w:rFonts w:ascii="Times New Roman" w:hAnsi="Times New Roman" w:cs="Times New Roman"/>
                <w:sz w:val="20"/>
              </w:rPr>
              <w:t>Грязинского</w:t>
            </w:r>
            <w:r w:rsidRPr="00175AF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муници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пального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района, 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наименова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НПА, 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опреде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ляющих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цели социально-</w:t>
            </w:r>
            <w:proofErr w:type="spellStart"/>
            <w:proofErr w:type="gramStart"/>
            <w:r w:rsidRPr="00175AF6">
              <w:rPr>
                <w:rFonts w:ascii="Times New Roman" w:hAnsi="Times New Roman" w:cs="Times New Roman"/>
                <w:sz w:val="20"/>
              </w:rPr>
              <w:t>экономи</w:t>
            </w:r>
            <w:proofErr w:type="spellEnd"/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ческой</w:t>
            </w:r>
            <w:proofErr w:type="gramEnd"/>
            <w:r w:rsidRPr="00175AF6">
              <w:rPr>
                <w:rFonts w:ascii="Times New Roman" w:hAnsi="Times New Roman" w:cs="Times New Roman"/>
                <w:sz w:val="20"/>
              </w:rPr>
              <w:t xml:space="preserve"> политики </w:t>
            </w:r>
            <w:r w:rsidR="00175AF6" w:rsidRPr="00175AF6">
              <w:rPr>
                <w:rFonts w:ascii="Times New Roman" w:hAnsi="Times New Roman" w:cs="Times New Roman"/>
                <w:sz w:val="20"/>
              </w:rPr>
              <w:t>Грязинского</w:t>
            </w:r>
            <w:r w:rsidRPr="00175AF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муници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пального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района</w:t>
            </w:r>
          </w:p>
        </w:tc>
        <w:tc>
          <w:tcPr>
            <w:tcW w:w="1298" w:type="dxa"/>
          </w:tcPr>
          <w:p w14:paraId="6819E677" w14:textId="77777777" w:rsidR="009D5778" w:rsidRPr="00175AF6" w:rsidRDefault="009D5778" w:rsidP="00175AF6">
            <w:pPr>
              <w:pStyle w:val="ConsPlusNormal"/>
              <w:ind w:left="-1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Наименова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структурного элемента 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муници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пальной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программы </w:t>
            </w:r>
            <w:r w:rsidR="00175AF6" w:rsidRPr="00175AF6">
              <w:rPr>
                <w:rFonts w:ascii="Times New Roman" w:hAnsi="Times New Roman" w:cs="Times New Roman"/>
                <w:sz w:val="20"/>
              </w:rPr>
              <w:t>Грязинского</w:t>
            </w:r>
            <w:r w:rsidRPr="00175AF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муници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пального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района (задача, </w:t>
            </w:r>
            <w:proofErr w:type="spellStart"/>
            <w:r w:rsidR="0095004F">
              <w:rPr>
                <w:rFonts w:ascii="Times New Roman" w:hAnsi="Times New Roman" w:cs="Times New Roman"/>
                <w:sz w:val="20"/>
              </w:rPr>
              <w:t>подпрограм-</w:t>
            </w:r>
            <w:r w:rsidRPr="00175AF6">
              <w:rPr>
                <w:rFonts w:ascii="Times New Roman" w:hAnsi="Times New Roman" w:cs="Times New Roman"/>
                <w:sz w:val="20"/>
              </w:rPr>
              <w:t>ма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14:paraId="44AB6070" w14:textId="77777777" w:rsidR="009D5778" w:rsidRPr="00175AF6" w:rsidRDefault="009D5778" w:rsidP="00175AF6">
            <w:pPr>
              <w:pStyle w:val="ConsPlusNormal"/>
              <w:ind w:left="-35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75AF6">
              <w:rPr>
                <w:rFonts w:ascii="Times New Roman" w:hAnsi="Times New Roman" w:cs="Times New Roman"/>
                <w:sz w:val="20"/>
              </w:rPr>
              <w:t>Наимено</w:t>
            </w:r>
            <w:r w:rsidR="0095004F">
              <w:rPr>
                <w:rFonts w:ascii="Times New Roman" w:hAnsi="Times New Roman" w:cs="Times New Roman"/>
                <w:sz w:val="20"/>
              </w:rPr>
              <w:t>-</w:t>
            </w:r>
            <w:r w:rsidRPr="00175AF6">
              <w:rPr>
                <w:rFonts w:ascii="Times New Roman" w:hAnsi="Times New Roman" w:cs="Times New Roman"/>
                <w:sz w:val="20"/>
              </w:rPr>
              <w:t>вание</w:t>
            </w:r>
            <w:proofErr w:type="spellEnd"/>
            <w:r w:rsidRPr="00175AF6">
              <w:rPr>
                <w:rFonts w:ascii="Times New Roman" w:hAnsi="Times New Roman" w:cs="Times New Roman"/>
                <w:sz w:val="20"/>
              </w:rPr>
              <w:t xml:space="preserve"> куратора налогового расхода</w:t>
            </w:r>
          </w:p>
        </w:tc>
      </w:tr>
      <w:tr w:rsidR="009D5778" w:rsidRPr="00175AF6" w14:paraId="7503C6BB" w14:textId="77777777" w:rsidTr="0095004F">
        <w:tc>
          <w:tcPr>
            <w:tcW w:w="582" w:type="dxa"/>
          </w:tcPr>
          <w:p w14:paraId="689F0666" w14:textId="77777777" w:rsidR="009D5778" w:rsidRPr="00175AF6" w:rsidRDefault="0095004F" w:rsidP="0095004F">
            <w:pPr>
              <w:pStyle w:val="ConsPlusNormal"/>
              <w:ind w:left="-362" w:hanging="20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36" w:type="dxa"/>
          </w:tcPr>
          <w:p w14:paraId="37C55CBC" w14:textId="77777777" w:rsidR="009D5778" w:rsidRPr="00175AF6" w:rsidRDefault="0095004F" w:rsidP="00304C79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20" w:type="dxa"/>
          </w:tcPr>
          <w:p w14:paraId="29835E6E" w14:textId="77777777" w:rsidR="009D5778" w:rsidRPr="00175AF6" w:rsidRDefault="0095004F" w:rsidP="00304C79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14:paraId="2FCA7C67" w14:textId="77777777" w:rsidR="009D5778" w:rsidRPr="00175AF6" w:rsidRDefault="0095004F" w:rsidP="00304C79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20" w:type="dxa"/>
          </w:tcPr>
          <w:p w14:paraId="0613381D" w14:textId="77777777" w:rsidR="009D5778" w:rsidRPr="00175AF6" w:rsidRDefault="0095004F" w:rsidP="00304C79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2A5C68F5" w14:textId="77777777" w:rsidR="009D5778" w:rsidRPr="00175AF6" w:rsidRDefault="0095004F" w:rsidP="00304C79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9" w:type="dxa"/>
          </w:tcPr>
          <w:p w14:paraId="3633503A" w14:textId="77777777" w:rsidR="009D5778" w:rsidRPr="00175AF6" w:rsidRDefault="0095004F" w:rsidP="00304C79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73" w:type="dxa"/>
          </w:tcPr>
          <w:p w14:paraId="69999703" w14:textId="77777777" w:rsidR="009D5778" w:rsidRPr="00175AF6" w:rsidRDefault="0095004F" w:rsidP="00304C79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98" w:type="dxa"/>
          </w:tcPr>
          <w:p w14:paraId="4443350B" w14:textId="77777777" w:rsidR="009D5778" w:rsidRPr="00175AF6" w:rsidRDefault="0095004F" w:rsidP="00304C79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98" w:type="dxa"/>
          </w:tcPr>
          <w:p w14:paraId="6156B080" w14:textId="77777777" w:rsidR="009D5778" w:rsidRPr="00175AF6" w:rsidRDefault="0095004F" w:rsidP="00304C79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55BDFF9B" w14:textId="77777777" w:rsidR="009D5778" w:rsidRPr="00175AF6" w:rsidRDefault="0095004F" w:rsidP="00304C79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="009D5778" w:rsidRPr="00175AF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D5778" w:rsidRPr="00175AF6" w14:paraId="1B07ABB8" w14:textId="77777777" w:rsidTr="0095004F">
        <w:tc>
          <w:tcPr>
            <w:tcW w:w="582" w:type="dxa"/>
          </w:tcPr>
          <w:p w14:paraId="2CEBE394" w14:textId="77777777" w:rsidR="009D5778" w:rsidRPr="00175AF6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6" w:type="dxa"/>
          </w:tcPr>
          <w:p w14:paraId="7086711D" w14:textId="77777777" w:rsidR="009D5778" w:rsidRPr="00175AF6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70AE6942" w14:textId="77777777" w:rsidR="009D5778" w:rsidRPr="00175AF6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E08EF67" w14:textId="77777777" w:rsidR="009D5778" w:rsidRPr="00175AF6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14:paraId="67D527F2" w14:textId="77777777" w:rsidR="009D5778" w:rsidRPr="00175AF6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76A4D8C" w14:textId="77777777" w:rsidR="009D5778" w:rsidRPr="00175AF6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14:paraId="442DDD82" w14:textId="77777777" w:rsidR="009D5778" w:rsidRPr="00175AF6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</w:tcPr>
          <w:p w14:paraId="2E97A290" w14:textId="77777777" w:rsidR="009D5778" w:rsidRPr="00175AF6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8" w:type="dxa"/>
          </w:tcPr>
          <w:p w14:paraId="0A443C17" w14:textId="77777777" w:rsidR="009D5778" w:rsidRPr="00175AF6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8" w:type="dxa"/>
          </w:tcPr>
          <w:p w14:paraId="76C206A9" w14:textId="77777777" w:rsidR="009D5778" w:rsidRPr="00175AF6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C86661A" w14:textId="77777777" w:rsidR="009D5778" w:rsidRPr="00175AF6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0537522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CC1512C" w14:textId="77777777" w:rsidR="009D5778" w:rsidRPr="00304C79" w:rsidRDefault="009D5778" w:rsidP="00304C79">
      <w:pPr>
        <w:pStyle w:val="ConsPlusNormal"/>
        <w:ind w:left="-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4F53EB30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617260FC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5004F" w:rsidRPr="008C543A">
        <w:rPr>
          <w:rFonts w:ascii="Times New Roman" w:hAnsi="Times New Roman" w:cs="Times New Roman"/>
          <w:sz w:val="26"/>
          <w:szCs w:val="26"/>
        </w:rPr>
        <w:t>Грязинского</w:t>
      </w:r>
    </w:p>
    <w:p w14:paraId="7BFF877F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14FE1F2E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"Об утверждении</w:t>
      </w:r>
    </w:p>
    <w:p w14:paraId="73FEEDEA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порядков формирования</w:t>
      </w:r>
    </w:p>
    <w:p w14:paraId="15FA31C8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перечня налоговых</w:t>
      </w:r>
    </w:p>
    <w:p w14:paraId="3A547E3A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95004F" w:rsidRPr="008C543A">
        <w:rPr>
          <w:rFonts w:ascii="Times New Roman" w:hAnsi="Times New Roman" w:cs="Times New Roman"/>
          <w:sz w:val="26"/>
          <w:szCs w:val="26"/>
        </w:rPr>
        <w:t>Грязинского</w:t>
      </w:r>
    </w:p>
    <w:p w14:paraId="567B563A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54A7E322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и оценки налоговых</w:t>
      </w:r>
    </w:p>
    <w:p w14:paraId="47C1770D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95004F" w:rsidRPr="008C543A">
        <w:rPr>
          <w:rFonts w:ascii="Times New Roman" w:hAnsi="Times New Roman" w:cs="Times New Roman"/>
          <w:sz w:val="26"/>
          <w:szCs w:val="26"/>
        </w:rPr>
        <w:t>Грязинского</w:t>
      </w:r>
    </w:p>
    <w:p w14:paraId="6401168C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муниципального района"</w:t>
      </w:r>
    </w:p>
    <w:p w14:paraId="18CAD71F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38AB8712" w14:textId="77777777" w:rsidR="009D5778" w:rsidRPr="00304C79" w:rsidRDefault="0095004F" w:rsidP="00304C79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189"/>
      <w:bookmarkEnd w:id="3"/>
      <w:r>
        <w:rPr>
          <w:rFonts w:ascii="Times New Roman" w:hAnsi="Times New Roman" w:cs="Times New Roman"/>
          <w:sz w:val="26"/>
          <w:szCs w:val="26"/>
        </w:rPr>
        <w:t>П</w:t>
      </w:r>
      <w:r w:rsidRPr="00304C79">
        <w:rPr>
          <w:rFonts w:ascii="Times New Roman" w:hAnsi="Times New Roman" w:cs="Times New Roman"/>
          <w:sz w:val="26"/>
          <w:szCs w:val="26"/>
        </w:rPr>
        <w:t>орядок</w:t>
      </w:r>
    </w:p>
    <w:p w14:paraId="276989F8" w14:textId="77777777" w:rsidR="009D5778" w:rsidRPr="00304C79" w:rsidRDefault="0095004F" w:rsidP="00304C79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оценки налоговых расходов </w:t>
      </w:r>
      <w:r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16DEAD10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7A1FA9A" w14:textId="77777777" w:rsidR="009D5778" w:rsidRPr="00304C79" w:rsidRDefault="009D5778" w:rsidP="00304C79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правила проведения оценки налоговых расходов </w:t>
      </w:r>
      <w:r w:rsidR="0095004F"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налоговые расходы).</w:t>
      </w:r>
    </w:p>
    <w:p w14:paraId="1C17E434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2. Оценка налоговых расходов включает в себя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расходов.</w:t>
      </w:r>
    </w:p>
    <w:p w14:paraId="5B9A54EA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3. В целях проведения оценки налоговых расходов:</w:t>
      </w:r>
    </w:p>
    <w:p w14:paraId="4AB86D6C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1) </w:t>
      </w:r>
      <w:r w:rsidR="0095004F">
        <w:rPr>
          <w:rFonts w:ascii="Times New Roman" w:hAnsi="Times New Roman" w:cs="Times New Roman"/>
          <w:sz w:val="26"/>
          <w:szCs w:val="26"/>
        </w:rPr>
        <w:t>управление</w:t>
      </w:r>
      <w:r w:rsidRPr="00304C79">
        <w:rPr>
          <w:rFonts w:ascii="Times New Roman" w:hAnsi="Times New Roman" w:cs="Times New Roman"/>
          <w:sz w:val="26"/>
          <w:szCs w:val="26"/>
        </w:rPr>
        <w:t xml:space="preserve"> финансов администрации </w:t>
      </w:r>
      <w:r w:rsidR="0095004F"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</w:t>
      </w:r>
      <w:r w:rsidR="0095004F">
        <w:rPr>
          <w:rFonts w:ascii="Times New Roman" w:hAnsi="Times New Roman" w:cs="Times New Roman"/>
          <w:sz w:val="26"/>
          <w:szCs w:val="26"/>
        </w:rPr>
        <w:t>управление</w:t>
      </w:r>
      <w:r w:rsidRPr="00304C79">
        <w:rPr>
          <w:rFonts w:ascii="Times New Roman" w:hAnsi="Times New Roman" w:cs="Times New Roman"/>
          <w:sz w:val="26"/>
          <w:szCs w:val="26"/>
        </w:rPr>
        <w:t xml:space="preserve"> финансов):</w:t>
      </w:r>
    </w:p>
    <w:p w14:paraId="204AAEF7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до 1 февраля направляет в Межрайонную ИФНС России N </w:t>
      </w:r>
      <w:r w:rsidR="00FF7247">
        <w:rPr>
          <w:rFonts w:ascii="Times New Roman" w:hAnsi="Times New Roman" w:cs="Times New Roman"/>
          <w:sz w:val="26"/>
          <w:szCs w:val="26"/>
        </w:rPr>
        <w:t>1</w:t>
      </w:r>
      <w:r w:rsidRPr="00304C79">
        <w:rPr>
          <w:rFonts w:ascii="Times New Roman" w:hAnsi="Times New Roman" w:cs="Times New Roman"/>
          <w:sz w:val="26"/>
          <w:szCs w:val="26"/>
        </w:rPr>
        <w:t xml:space="preserve"> по Липецкой области сведения о категориях плательщиков налогов с указанием обуславливающих соответствующие налоговые расходы нормативных правовых актов </w:t>
      </w:r>
      <w:r w:rsidR="00FF7247" w:rsidRPr="008C543A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района, в том числе действовавших в отчетном году и в году, предшествующем отчетному году;</w:t>
      </w:r>
    </w:p>
    <w:p w14:paraId="6C26EE54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до 10 апреля направляет в </w:t>
      </w:r>
      <w:r w:rsidR="00751E42">
        <w:rPr>
          <w:rFonts w:ascii="Times New Roman" w:hAnsi="Times New Roman" w:cs="Times New Roman"/>
          <w:sz w:val="26"/>
          <w:szCs w:val="26"/>
        </w:rPr>
        <w:t>управление</w:t>
      </w:r>
      <w:r w:rsidR="00751E42" w:rsidRPr="003F7DA7">
        <w:rPr>
          <w:rFonts w:ascii="Times New Roman" w:hAnsi="Times New Roman" w:cs="Times New Roman"/>
          <w:sz w:val="26"/>
          <w:szCs w:val="26"/>
        </w:rPr>
        <w:t xml:space="preserve"> экономики, контроля и регулирования закупок  администрации Грязинского муниципального района</w:t>
      </w:r>
      <w:r w:rsidR="00751E42" w:rsidRPr="005D5E4C">
        <w:rPr>
          <w:rFonts w:ascii="Times New Roman" w:hAnsi="Times New Roman" w:cs="Times New Roman"/>
          <w:color w:val="000000"/>
        </w:rPr>
        <w:t xml:space="preserve">  </w:t>
      </w:r>
      <w:r w:rsidR="00751E42" w:rsidRPr="00304C79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751E42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="00751E42" w:rsidRPr="00304C79">
        <w:rPr>
          <w:rFonts w:ascii="Times New Roman" w:hAnsi="Times New Roman" w:cs="Times New Roman"/>
          <w:sz w:val="26"/>
          <w:szCs w:val="26"/>
        </w:rPr>
        <w:t>)</w:t>
      </w:r>
      <w:r w:rsidR="00751E42">
        <w:rPr>
          <w:rFonts w:ascii="Times New Roman" w:hAnsi="Times New Roman" w:cs="Times New Roman"/>
          <w:sz w:val="26"/>
          <w:szCs w:val="26"/>
        </w:rPr>
        <w:t xml:space="preserve"> </w:t>
      </w:r>
      <w:r w:rsidRPr="00304C79">
        <w:rPr>
          <w:rFonts w:ascii="Times New Roman" w:hAnsi="Times New Roman" w:cs="Times New Roman"/>
          <w:sz w:val="26"/>
          <w:szCs w:val="26"/>
        </w:rPr>
        <w:t>сведения:</w:t>
      </w:r>
    </w:p>
    <w:p w14:paraId="2C91F9FD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о категориях плательщиков налогов с указанием обуславливающих соответствующие налоговые расходы нормативных правовых актов </w:t>
      </w:r>
      <w:r w:rsidR="00751E42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района, в том числе действовавших в отчетном году и в году, предшествующем отчетному году;</w:t>
      </w:r>
    </w:p>
    <w:p w14:paraId="773020EB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о количестве плательщиков, воспользовавшихся льготами;</w:t>
      </w:r>
    </w:p>
    <w:p w14:paraId="0C6BD88D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о суммах выпадающих доходов консолидированного бюджета </w:t>
      </w:r>
      <w:r w:rsidR="00751E42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по каждому налоговому расходу;</w:t>
      </w:r>
    </w:p>
    <w:p w14:paraId="205F5265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об объемах налогов, задекларированных для уплаты плательщиками в консолидированный бюджет </w:t>
      </w:r>
      <w:r w:rsidR="00751E42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по каждому налоговому расходу;</w:t>
      </w:r>
    </w:p>
    <w:p w14:paraId="03E8B6E0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до 1 июня направляет в управление финансов Липецкой области данные для оценки эффективности налоговых расходов по </w:t>
      </w:r>
      <w:hyperlink w:anchor="P237" w:history="1">
        <w:r w:rsidRPr="00751E4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перечню</w:t>
        </w:r>
      </w:hyperlink>
      <w:r w:rsidRPr="00304C79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Порядку;</w:t>
      </w:r>
    </w:p>
    <w:p w14:paraId="11BC5C1C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lastRenderedPageBreak/>
        <w:t xml:space="preserve">до 20 июля направляет в </w:t>
      </w:r>
      <w:r w:rsidR="00751E42">
        <w:rPr>
          <w:rFonts w:ascii="Times New Roman" w:hAnsi="Times New Roman" w:cs="Times New Roman"/>
          <w:sz w:val="26"/>
          <w:szCs w:val="26"/>
        </w:rPr>
        <w:t>управление</w:t>
      </w:r>
      <w:r w:rsidRPr="00304C79">
        <w:rPr>
          <w:rFonts w:ascii="Times New Roman" w:hAnsi="Times New Roman" w:cs="Times New Roman"/>
          <w:sz w:val="26"/>
          <w:szCs w:val="26"/>
        </w:rPr>
        <w:t xml:space="preserve"> экономики сведения об объеме льгот за отчетный финансовый год;</w:t>
      </w:r>
    </w:p>
    <w:p w14:paraId="02266283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до 20 августа при необходимости направляет в управление финансов Липецкой области уточненную информацию для оценки эффективности налоговых расходов по </w:t>
      </w:r>
      <w:hyperlink w:anchor="P237" w:history="1">
        <w:r w:rsidRPr="00751E4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перечню</w:t>
        </w:r>
      </w:hyperlink>
      <w:r w:rsidRPr="00304C79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Порядку;</w:t>
      </w:r>
    </w:p>
    <w:p w14:paraId="159DE1E2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2) </w:t>
      </w:r>
      <w:r w:rsidR="00751E42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Pr="00304C79">
        <w:rPr>
          <w:rFonts w:ascii="Times New Roman" w:hAnsi="Times New Roman" w:cs="Times New Roman"/>
          <w:sz w:val="26"/>
          <w:szCs w:val="26"/>
        </w:rPr>
        <w:t>:</w:t>
      </w:r>
    </w:p>
    <w:p w14:paraId="64EF479C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до 15 апреля закрепляет налоговые расходы за органами местного самоуправления, ответственными за достижение соответствующих налоговому расходу целей муниципальной программы </w:t>
      </w:r>
      <w:r w:rsidR="00751E42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- государственные программы) и (или) целей социально-экономической политики </w:t>
      </w:r>
      <w:r w:rsidR="00751E42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района, не относящихся к муниципальным программам (далее - кураторы налоговых расходов), и доводит до них указанную информацию;</w:t>
      </w:r>
    </w:p>
    <w:p w14:paraId="4A9B1878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до 25 мая:</w:t>
      </w:r>
    </w:p>
    <w:p w14:paraId="3B06838B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обобщает результаты оценки эффективности налоговых расходов на основе данных, представленных кураторами налоговых расходов;</w:t>
      </w:r>
    </w:p>
    <w:p w14:paraId="03F13E12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осуществляет оценку совокупного бюджетного эффекта (самоокупаемости) в отношении стимулирующих налоговых расходов в соответствии с Общими </w:t>
      </w:r>
      <w:hyperlink r:id="rId9" w:history="1">
        <w:r w:rsidRPr="00751E42">
          <w:rPr>
            <w:rFonts w:ascii="Times New Roman" w:hAnsi="Times New Roman" w:cs="Times New Roman"/>
            <w:color w:val="000000" w:themeColor="text1"/>
            <w:sz w:val="26"/>
            <w:szCs w:val="26"/>
          </w:rPr>
          <w:t>требованиями</w:t>
        </w:r>
      </w:hyperlink>
      <w:r w:rsidRPr="00751E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4C79">
        <w:rPr>
          <w:rFonts w:ascii="Times New Roman" w:hAnsi="Times New Roman" w:cs="Times New Roman"/>
          <w:sz w:val="26"/>
          <w:szCs w:val="26"/>
        </w:rPr>
        <w:t>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N 796;</w:t>
      </w:r>
    </w:p>
    <w:p w14:paraId="58E6F275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направляет в </w:t>
      </w:r>
      <w:r w:rsidR="00751E42">
        <w:rPr>
          <w:rFonts w:ascii="Times New Roman" w:hAnsi="Times New Roman" w:cs="Times New Roman"/>
          <w:sz w:val="26"/>
          <w:szCs w:val="26"/>
        </w:rPr>
        <w:t>управление</w:t>
      </w:r>
      <w:r w:rsidRPr="00304C79">
        <w:rPr>
          <w:rFonts w:ascii="Times New Roman" w:hAnsi="Times New Roman" w:cs="Times New Roman"/>
          <w:sz w:val="26"/>
          <w:szCs w:val="26"/>
        </w:rPr>
        <w:t xml:space="preserve"> финансов данные для оценки налоговых расходов по </w:t>
      </w:r>
      <w:hyperlink w:anchor="P237" w:history="1">
        <w:r w:rsidRPr="00751E4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перечню</w:t>
        </w:r>
      </w:hyperlink>
      <w:r w:rsidRPr="00304C79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Порядку;</w:t>
      </w:r>
    </w:p>
    <w:p w14:paraId="2EF05C01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до 15 августа при необходимости направляет в </w:t>
      </w:r>
      <w:r w:rsidR="00751E42">
        <w:rPr>
          <w:rFonts w:ascii="Times New Roman" w:hAnsi="Times New Roman" w:cs="Times New Roman"/>
          <w:sz w:val="26"/>
          <w:szCs w:val="26"/>
        </w:rPr>
        <w:t>управление</w:t>
      </w:r>
      <w:r w:rsidRPr="00304C79">
        <w:rPr>
          <w:rFonts w:ascii="Times New Roman" w:hAnsi="Times New Roman" w:cs="Times New Roman"/>
          <w:sz w:val="26"/>
          <w:szCs w:val="26"/>
        </w:rPr>
        <w:t xml:space="preserve"> финансов уточненную информацию для оценки эффективности налоговых расходов по </w:t>
      </w:r>
      <w:hyperlink w:anchor="P237" w:history="1">
        <w:r w:rsidRPr="00751E4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перечню</w:t>
        </w:r>
      </w:hyperlink>
      <w:r w:rsidRPr="00304C79">
        <w:rPr>
          <w:rFonts w:ascii="Times New Roman" w:hAnsi="Times New Roman" w:cs="Times New Roman"/>
          <w:sz w:val="26"/>
          <w:szCs w:val="26"/>
        </w:rPr>
        <w:t xml:space="preserve"> согласно приложению 1 к настоящему Порядку;</w:t>
      </w:r>
    </w:p>
    <w:p w14:paraId="5606629C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3) кураторы налоговых расходов до 20 мая осуществляют оценку эффективности налоговых расходов и направляют в </w:t>
      </w:r>
      <w:r w:rsidR="00751E42">
        <w:rPr>
          <w:rFonts w:ascii="Times New Roman" w:hAnsi="Times New Roman" w:cs="Times New Roman"/>
          <w:sz w:val="26"/>
          <w:szCs w:val="26"/>
        </w:rPr>
        <w:t>управление</w:t>
      </w:r>
      <w:r w:rsidRPr="00304C79">
        <w:rPr>
          <w:rFonts w:ascii="Times New Roman" w:hAnsi="Times New Roman" w:cs="Times New Roman"/>
          <w:sz w:val="26"/>
          <w:szCs w:val="26"/>
        </w:rPr>
        <w:t xml:space="preserve"> экономики результаты такой </w:t>
      </w:r>
      <w:hyperlink w:anchor="P327" w:history="1">
        <w:r w:rsidRPr="00751E42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оценки</w:t>
        </w:r>
      </w:hyperlink>
      <w:r w:rsidRPr="00304C79">
        <w:rPr>
          <w:rFonts w:ascii="Times New Roman" w:hAnsi="Times New Roman" w:cs="Times New Roman"/>
          <w:sz w:val="26"/>
          <w:szCs w:val="26"/>
        </w:rPr>
        <w:t xml:space="preserve"> по форме в соответствии с приложением 2 к настоящему Порядку.</w:t>
      </w:r>
    </w:p>
    <w:p w14:paraId="4E01E91E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4. 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14:paraId="3A58F3B3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5. Критериями целесообразности налоговых расходов являются:</w:t>
      </w:r>
    </w:p>
    <w:p w14:paraId="0189DEAA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</w:t>
      </w:r>
      <w:r w:rsidR="00751E42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района, не относящимся к муниципальным программам;</w:t>
      </w:r>
    </w:p>
    <w:p w14:paraId="212FE1EC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44FADD1F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6.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 w:rsidR="00751E42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14:paraId="6701D10D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lastRenderedPageBreak/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751E42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4BBDDFB3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7. Оценка результативности налоговых расходов включает оценку бюджетной эффективности налоговых расходов.</w:t>
      </w:r>
    </w:p>
    <w:p w14:paraId="4E3BB928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8.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p w14:paraId="643B1948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9. Сравнительный анализ включает сравнение объемов расходов бюджета </w:t>
      </w:r>
      <w:r w:rsidR="004A0380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 w:rsidR="004A0380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</w:t>
      </w:r>
      <w:r w:rsidR="004A0380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района, не относящихся к муниципальным программам, на 1 рубль налоговых расходов </w:t>
      </w:r>
      <w:r w:rsidR="004A0380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на 1 рубль расходов бюджета </w:t>
      </w:r>
      <w:r w:rsidR="004A0380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 для достижения того же показателя (индикатора) в случае применения альтернативных механизмов).</w:t>
      </w:r>
    </w:p>
    <w:p w14:paraId="4A45D29F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</w:t>
      </w:r>
      <w:r w:rsidR="004A0380"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района, не относящихся к </w:t>
      </w:r>
      <w:r w:rsidR="004A0380">
        <w:rPr>
          <w:rFonts w:ascii="Times New Roman" w:hAnsi="Times New Roman" w:cs="Times New Roman"/>
          <w:sz w:val="26"/>
          <w:szCs w:val="26"/>
        </w:rPr>
        <w:t>муниципальным</w:t>
      </w:r>
      <w:r w:rsidRPr="00304C79">
        <w:rPr>
          <w:rFonts w:ascii="Times New Roman" w:hAnsi="Times New Roman" w:cs="Times New Roman"/>
          <w:sz w:val="26"/>
          <w:szCs w:val="26"/>
        </w:rPr>
        <w:t xml:space="preserve"> программам, могут учитываться в том числе:</w:t>
      </w:r>
    </w:p>
    <w:p w14:paraId="73ADF414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1) субсидии или иные формы непосредственной финансовой поддержки плательщиков, имеющих право на льготы, за счет средств Липецкой области;</w:t>
      </w:r>
    </w:p>
    <w:p w14:paraId="737986B1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2) предоставление государственных гарантий по обязательствам плательщиков, имеющих право на льготы;</w:t>
      </w:r>
    </w:p>
    <w:p w14:paraId="18313601" w14:textId="77777777" w:rsidR="009D5778" w:rsidRPr="00304C79" w:rsidRDefault="009D5778" w:rsidP="00304C79">
      <w:pPr>
        <w:pStyle w:val="ConsPlusNormal"/>
        <w:spacing w:before="220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14:paraId="32F18806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6FC28D7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42B7B811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1D1D36AD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04C73DCE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A9AA8BA" w14:textId="77777777" w:rsidR="0000475E" w:rsidRDefault="0000475E" w:rsidP="00304C79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A47DDCF" w14:textId="77777777" w:rsidR="0000475E" w:rsidRDefault="0000475E" w:rsidP="00304C79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421519CD" w14:textId="77777777" w:rsidR="0000475E" w:rsidRDefault="0000475E" w:rsidP="00304C79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E8BB1E1" w14:textId="77777777" w:rsidR="0000475E" w:rsidRDefault="0000475E" w:rsidP="00304C79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033C781" w14:textId="77777777" w:rsidR="0000475E" w:rsidRDefault="0000475E" w:rsidP="00304C79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D794D45" w14:textId="77777777" w:rsidR="0000475E" w:rsidRDefault="0000475E" w:rsidP="00304C79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1962CC1" w14:textId="77777777" w:rsidR="0000475E" w:rsidRDefault="0000475E" w:rsidP="00304C79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193FB60B" w14:textId="77777777" w:rsidR="009D5778" w:rsidRPr="00304C79" w:rsidRDefault="009D5778" w:rsidP="00304C79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3C3773E0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к Порядку</w:t>
      </w:r>
    </w:p>
    <w:p w14:paraId="366534D6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оценки налоговых</w:t>
      </w:r>
    </w:p>
    <w:p w14:paraId="63A8D520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4A0380" w:rsidRPr="003F7DA7">
        <w:rPr>
          <w:rFonts w:ascii="Times New Roman" w:hAnsi="Times New Roman" w:cs="Times New Roman"/>
          <w:sz w:val="26"/>
          <w:szCs w:val="26"/>
        </w:rPr>
        <w:t>Грязинского</w:t>
      </w:r>
    </w:p>
    <w:p w14:paraId="5F050F3B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602625C5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3283E084" w14:textId="77777777" w:rsidR="009D5778" w:rsidRPr="00304C79" w:rsidRDefault="004A0380" w:rsidP="00304C79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237"/>
      <w:bookmarkEnd w:id="4"/>
      <w:r>
        <w:rPr>
          <w:rFonts w:ascii="Times New Roman" w:hAnsi="Times New Roman" w:cs="Times New Roman"/>
          <w:sz w:val="26"/>
          <w:szCs w:val="26"/>
        </w:rPr>
        <w:t>П</w:t>
      </w:r>
      <w:r w:rsidRPr="00304C79">
        <w:rPr>
          <w:rFonts w:ascii="Times New Roman" w:hAnsi="Times New Roman" w:cs="Times New Roman"/>
          <w:sz w:val="26"/>
          <w:szCs w:val="26"/>
        </w:rPr>
        <w:t>еречень</w:t>
      </w:r>
    </w:p>
    <w:p w14:paraId="0848FBA7" w14:textId="77777777" w:rsidR="009D5778" w:rsidRPr="00304C79" w:rsidRDefault="004A0380" w:rsidP="00304C79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показателей для проведения оценки налоговых расходов</w:t>
      </w:r>
    </w:p>
    <w:p w14:paraId="72EAE505" w14:textId="77777777" w:rsidR="009D5778" w:rsidRPr="00304C79" w:rsidRDefault="004A0380" w:rsidP="00304C79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3F7DA7">
        <w:rPr>
          <w:rFonts w:ascii="Times New Roman" w:hAnsi="Times New Roman" w:cs="Times New Roman"/>
          <w:sz w:val="26"/>
          <w:szCs w:val="26"/>
        </w:rPr>
        <w:t>Грязинского</w:t>
      </w:r>
      <w:r w:rsidRPr="00304C7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3860E93A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8E02C03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Таблица</w:t>
      </w:r>
    </w:p>
    <w:p w14:paraId="4B05560A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14"/>
        <w:gridCol w:w="1984"/>
      </w:tblGrid>
      <w:tr w:rsidR="009D5778" w:rsidRPr="004A0380" w14:paraId="3DBCACB5" w14:textId="77777777" w:rsidTr="00B90248">
        <w:trPr>
          <w:jc w:val="center"/>
        </w:trPr>
        <w:tc>
          <w:tcPr>
            <w:tcW w:w="567" w:type="dxa"/>
          </w:tcPr>
          <w:p w14:paraId="26C2ADA7" w14:textId="77777777" w:rsidR="009D5778" w:rsidRPr="004A0380" w:rsidRDefault="004A0380" w:rsidP="004A0380">
            <w:pPr>
              <w:pStyle w:val="ConsPlusNormal"/>
              <w:ind w:left="-377" w:right="-6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N</w:t>
            </w:r>
          </w:p>
          <w:p w14:paraId="158CA85A" w14:textId="77777777" w:rsidR="009D5778" w:rsidRPr="004A0380" w:rsidRDefault="004A038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7514" w:type="dxa"/>
          </w:tcPr>
          <w:p w14:paraId="50233F83" w14:textId="77777777" w:rsidR="009D5778" w:rsidRPr="004A0380" w:rsidRDefault="00DB2B8F" w:rsidP="00DB2B8F">
            <w:pPr>
              <w:pStyle w:val="ConsPlusNormal"/>
              <w:ind w:left="-567" w:hanging="64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Предоставляемая информация</w:t>
            </w:r>
          </w:p>
        </w:tc>
        <w:tc>
          <w:tcPr>
            <w:tcW w:w="1984" w:type="dxa"/>
          </w:tcPr>
          <w:p w14:paraId="734874FB" w14:textId="77777777" w:rsidR="009D5778" w:rsidRPr="004A0380" w:rsidRDefault="009D5778" w:rsidP="00DB2B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>Источник данных</w:t>
            </w:r>
          </w:p>
        </w:tc>
      </w:tr>
      <w:tr w:rsidR="009D5778" w:rsidRPr="004A0380" w14:paraId="6A8B4C75" w14:textId="77777777" w:rsidTr="00B90248">
        <w:trPr>
          <w:jc w:val="center"/>
        </w:trPr>
        <w:tc>
          <w:tcPr>
            <w:tcW w:w="567" w:type="dxa"/>
          </w:tcPr>
          <w:p w14:paraId="0A3A6869" w14:textId="77777777" w:rsidR="009D5778" w:rsidRPr="004A0380" w:rsidRDefault="004A038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9498" w:type="dxa"/>
            <w:gridSpan w:val="2"/>
          </w:tcPr>
          <w:p w14:paraId="7DC430A6" w14:textId="77777777" w:rsidR="009D5778" w:rsidRPr="004A0380" w:rsidRDefault="009D5778" w:rsidP="00304C79">
            <w:pPr>
              <w:pStyle w:val="ConsPlusNormal"/>
              <w:ind w:left="-567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I. Нормативные характеристики налоговых расходов </w:t>
            </w:r>
            <w:r w:rsidR="006E398B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</w:tr>
      <w:tr w:rsidR="009D5778" w:rsidRPr="004A0380" w14:paraId="4814391C" w14:textId="77777777" w:rsidTr="00B90248">
        <w:trPr>
          <w:jc w:val="center"/>
        </w:trPr>
        <w:tc>
          <w:tcPr>
            <w:tcW w:w="567" w:type="dxa"/>
          </w:tcPr>
          <w:p w14:paraId="7D0123F4" w14:textId="77777777" w:rsidR="009D5778" w:rsidRPr="004A0380" w:rsidRDefault="004A038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7514" w:type="dxa"/>
          </w:tcPr>
          <w:p w14:paraId="2FCD46B8" w14:textId="77777777" w:rsidR="009D5778" w:rsidRPr="004A0380" w:rsidRDefault="009D5778" w:rsidP="00DB2B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Нормативные правовые акты </w:t>
            </w:r>
            <w:r w:rsidR="006E398B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984" w:type="dxa"/>
          </w:tcPr>
          <w:p w14:paraId="711EDD14" w14:textId="77777777" w:rsidR="009D5778" w:rsidRPr="004A0380" w:rsidRDefault="00B90248" w:rsidP="00DB2B8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64D7EA6E" w14:textId="77777777" w:rsidTr="00B90248">
        <w:trPr>
          <w:jc w:val="center"/>
        </w:trPr>
        <w:tc>
          <w:tcPr>
            <w:tcW w:w="567" w:type="dxa"/>
          </w:tcPr>
          <w:p w14:paraId="4ADFAFED" w14:textId="77777777" w:rsidR="009D5778" w:rsidRPr="004A0380" w:rsidRDefault="004A038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7514" w:type="dxa"/>
          </w:tcPr>
          <w:p w14:paraId="026CFF41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 w:rsidR="006E398B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14:paraId="2A890029" w14:textId="77777777" w:rsidR="009D5778" w:rsidRPr="004A0380" w:rsidRDefault="00B90248" w:rsidP="00DB2B8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DB2B8F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21E91B70" w14:textId="77777777" w:rsidTr="00B90248">
        <w:trPr>
          <w:jc w:val="center"/>
        </w:trPr>
        <w:tc>
          <w:tcPr>
            <w:tcW w:w="567" w:type="dxa"/>
          </w:tcPr>
          <w:p w14:paraId="4A495E05" w14:textId="77777777" w:rsidR="009D5778" w:rsidRPr="004A0380" w:rsidRDefault="004A038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7514" w:type="dxa"/>
          </w:tcPr>
          <w:p w14:paraId="7BA8BA68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="006E398B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14:paraId="13042AC2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DB2B8F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25A1B4D7" w14:textId="77777777" w:rsidTr="00B90248">
        <w:trPr>
          <w:jc w:val="center"/>
        </w:trPr>
        <w:tc>
          <w:tcPr>
            <w:tcW w:w="567" w:type="dxa"/>
          </w:tcPr>
          <w:p w14:paraId="06CE4BB1" w14:textId="77777777" w:rsidR="009D5778" w:rsidRPr="004A0380" w:rsidRDefault="004A038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7514" w:type="dxa"/>
          </w:tcPr>
          <w:p w14:paraId="333A7B07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Даты вступления в силу положений нормативных правовых актов </w:t>
            </w:r>
            <w:r w:rsidR="006E398B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района, устанавливающих налоговые льготы, освобождения и иные преференции по налогам</w:t>
            </w:r>
          </w:p>
        </w:tc>
        <w:tc>
          <w:tcPr>
            <w:tcW w:w="1984" w:type="dxa"/>
          </w:tcPr>
          <w:p w14:paraId="658E7815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DB2B8F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6E7C084F" w14:textId="77777777" w:rsidTr="00B90248">
        <w:trPr>
          <w:jc w:val="center"/>
        </w:trPr>
        <w:tc>
          <w:tcPr>
            <w:tcW w:w="567" w:type="dxa"/>
          </w:tcPr>
          <w:p w14:paraId="47A37592" w14:textId="77777777" w:rsidR="009D5778" w:rsidRPr="004A0380" w:rsidRDefault="004A038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7514" w:type="dxa"/>
          </w:tcPr>
          <w:p w14:paraId="64E2373B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Даты начала действия предоставленного нормативными правовыми актами </w:t>
            </w:r>
            <w:r w:rsidR="006E398B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 права на налоговые льготы, освобождения и иные преференции по налогам</w:t>
            </w:r>
          </w:p>
        </w:tc>
        <w:tc>
          <w:tcPr>
            <w:tcW w:w="1984" w:type="dxa"/>
          </w:tcPr>
          <w:p w14:paraId="556DC06D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DB2B8F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4BFCFB93" w14:textId="77777777" w:rsidTr="00B90248">
        <w:trPr>
          <w:jc w:val="center"/>
        </w:trPr>
        <w:tc>
          <w:tcPr>
            <w:tcW w:w="567" w:type="dxa"/>
          </w:tcPr>
          <w:p w14:paraId="2757C26D" w14:textId="77777777" w:rsidR="009D5778" w:rsidRPr="004A0380" w:rsidRDefault="004A038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7514" w:type="dxa"/>
          </w:tcPr>
          <w:p w14:paraId="6CCA8FA9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="006E398B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14:paraId="31F62BD9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DB2B8F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65D80DC9" w14:textId="77777777" w:rsidTr="00B90248">
        <w:trPr>
          <w:jc w:val="center"/>
        </w:trPr>
        <w:tc>
          <w:tcPr>
            <w:tcW w:w="567" w:type="dxa"/>
          </w:tcPr>
          <w:p w14:paraId="434C04C7" w14:textId="77777777" w:rsidR="009D5778" w:rsidRPr="004A0380" w:rsidRDefault="004A038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7514" w:type="dxa"/>
          </w:tcPr>
          <w:p w14:paraId="56601FFB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="006E398B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14:paraId="40B7CA48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DB2B8F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544226AB" w14:textId="77777777" w:rsidTr="00B90248">
        <w:trPr>
          <w:jc w:val="center"/>
        </w:trPr>
        <w:tc>
          <w:tcPr>
            <w:tcW w:w="567" w:type="dxa"/>
          </w:tcPr>
          <w:p w14:paraId="2C95CBDC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9498" w:type="dxa"/>
            <w:gridSpan w:val="2"/>
          </w:tcPr>
          <w:p w14:paraId="09BA89B9" w14:textId="77777777" w:rsidR="009D5778" w:rsidRPr="004A0380" w:rsidRDefault="009D5778" w:rsidP="00DB2B8F">
            <w:pPr>
              <w:pStyle w:val="ConsPlusNormal"/>
              <w:ind w:left="-62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II. Целевые характеристики налоговых расходов </w:t>
            </w:r>
            <w:r w:rsidR="006E398B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</w:tr>
      <w:tr w:rsidR="009D5778" w:rsidRPr="004A0380" w14:paraId="33609C54" w14:textId="77777777" w:rsidTr="00B90248">
        <w:trPr>
          <w:jc w:val="center"/>
        </w:trPr>
        <w:tc>
          <w:tcPr>
            <w:tcW w:w="567" w:type="dxa"/>
          </w:tcPr>
          <w:p w14:paraId="08D24B43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7514" w:type="dxa"/>
          </w:tcPr>
          <w:p w14:paraId="069DF45A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984" w:type="dxa"/>
          </w:tcPr>
          <w:p w14:paraId="74B3DE35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DB2B8F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3F16B734" w14:textId="77777777" w:rsidTr="00B90248">
        <w:trPr>
          <w:jc w:val="center"/>
        </w:trPr>
        <w:tc>
          <w:tcPr>
            <w:tcW w:w="567" w:type="dxa"/>
          </w:tcPr>
          <w:p w14:paraId="1C5A0CC6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7514" w:type="dxa"/>
          </w:tcPr>
          <w:p w14:paraId="45A8BBA1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Целевая категория налогового расхода </w:t>
            </w:r>
            <w:r w:rsidR="006C42D0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14:paraId="7532F610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DB2B8F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3FD815DE" w14:textId="77777777" w:rsidTr="00B90248">
        <w:trPr>
          <w:jc w:val="center"/>
        </w:trPr>
        <w:tc>
          <w:tcPr>
            <w:tcW w:w="567" w:type="dxa"/>
          </w:tcPr>
          <w:p w14:paraId="657F153D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7514" w:type="dxa"/>
          </w:tcPr>
          <w:p w14:paraId="575EACB6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="006C42D0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14:paraId="66149D01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DB2B8F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2C15EB83" w14:textId="77777777" w:rsidTr="00B90248">
        <w:trPr>
          <w:jc w:val="center"/>
        </w:trPr>
        <w:tc>
          <w:tcPr>
            <w:tcW w:w="567" w:type="dxa"/>
          </w:tcPr>
          <w:p w14:paraId="5FCBABB4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7514" w:type="dxa"/>
          </w:tcPr>
          <w:p w14:paraId="2387123A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="006C42D0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14:paraId="0FD2FBE3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DB2B8F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711421F5" w14:textId="77777777" w:rsidTr="00B90248">
        <w:trPr>
          <w:jc w:val="center"/>
        </w:trPr>
        <w:tc>
          <w:tcPr>
            <w:tcW w:w="567" w:type="dxa"/>
          </w:tcPr>
          <w:p w14:paraId="5FF8D555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7514" w:type="dxa"/>
          </w:tcPr>
          <w:p w14:paraId="681D086D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984" w:type="dxa"/>
          </w:tcPr>
          <w:p w14:paraId="3CD922AD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DB2B8F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57DE858C" w14:textId="77777777" w:rsidTr="00B90248">
        <w:trPr>
          <w:jc w:val="center"/>
        </w:trPr>
        <w:tc>
          <w:tcPr>
            <w:tcW w:w="567" w:type="dxa"/>
          </w:tcPr>
          <w:p w14:paraId="2C67AF6A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7514" w:type="dxa"/>
          </w:tcPr>
          <w:p w14:paraId="20C12F48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984" w:type="dxa"/>
          </w:tcPr>
          <w:p w14:paraId="2E3F925B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DB2B8F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DB2B8F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4DB7D5FB" w14:textId="77777777" w:rsidTr="00B90248">
        <w:trPr>
          <w:jc w:val="center"/>
        </w:trPr>
        <w:tc>
          <w:tcPr>
            <w:tcW w:w="567" w:type="dxa"/>
          </w:tcPr>
          <w:p w14:paraId="0EB6398F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7514" w:type="dxa"/>
          </w:tcPr>
          <w:p w14:paraId="7FCAD36D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Показатель (индикатор) достижения целей муниципальных программ </w:t>
            </w:r>
            <w:r w:rsidR="006C42D0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 и (или) целей социально-экономической политики </w:t>
            </w:r>
            <w:r w:rsidR="006C42D0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района, не относящихся к муниципальным программам </w:t>
            </w:r>
            <w:r w:rsidR="000906D0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района, в связи с предоставлением налоговых льгот, освобождений и иных преференций по налогам</w:t>
            </w:r>
          </w:p>
        </w:tc>
        <w:tc>
          <w:tcPr>
            <w:tcW w:w="1984" w:type="dxa"/>
          </w:tcPr>
          <w:p w14:paraId="231DEA72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 xml:space="preserve">ураторы налоговых расходов </w:t>
            </w:r>
            <w:r w:rsidR="000906D0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</w:tr>
      <w:tr w:rsidR="009D5778" w:rsidRPr="004A0380" w14:paraId="097F3174" w14:textId="77777777" w:rsidTr="00B90248">
        <w:trPr>
          <w:jc w:val="center"/>
        </w:trPr>
        <w:tc>
          <w:tcPr>
            <w:tcW w:w="567" w:type="dxa"/>
          </w:tcPr>
          <w:p w14:paraId="2098CB5D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7514" w:type="dxa"/>
          </w:tcPr>
          <w:p w14:paraId="20BE65B6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Код вида экономической деятельности (по </w:t>
            </w:r>
            <w:hyperlink r:id="rId10" w:history="1">
              <w:r w:rsidRPr="00B9024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ОКВЭД</w:t>
              </w:r>
            </w:hyperlink>
            <w:r w:rsidRPr="004A0380">
              <w:rPr>
                <w:rFonts w:ascii="Times New Roman" w:hAnsi="Times New Roman" w:cs="Times New Roman"/>
                <w:szCs w:val="22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984" w:type="dxa"/>
          </w:tcPr>
          <w:p w14:paraId="4350B010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6E398B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6E398B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1CCD77C4" w14:textId="77777777" w:rsidTr="00B90248">
        <w:trPr>
          <w:jc w:val="center"/>
        </w:trPr>
        <w:tc>
          <w:tcPr>
            <w:tcW w:w="567" w:type="dxa"/>
          </w:tcPr>
          <w:p w14:paraId="6F98E83C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7514" w:type="dxa"/>
          </w:tcPr>
          <w:p w14:paraId="58122F5F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Принадлежность налогового расхода к группе полномочий в соответствии с </w:t>
            </w:r>
            <w:hyperlink r:id="rId11" w:history="1">
              <w:r w:rsidRPr="00B90248">
                <w:rPr>
                  <w:rFonts w:ascii="Times New Roman" w:hAnsi="Times New Roman" w:cs="Times New Roman"/>
                  <w:color w:val="000000" w:themeColor="text1"/>
                  <w:szCs w:val="22"/>
                </w:rPr>
                <w:t>методикой</w:t>
              </w:r>
            </w:hyperlink>
            <w:r w:rsidRPr="004A0380">
              <w:rPr>
                <w:rFonts w:ascii="Times New Roman" w:hAnsi="Times New Roman" w:cs="Times New Roman"/>
                <w:szCs w:val="22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984" w:type="dxa"/>
          </w:tcPr>
          <w:p w14:paraId="4CB026CD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6E398B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6E398B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03ACACA2" w14:textId="77777777" w:rsidTr="00B90248">
        <w:trPr>
          <w:jc w:val="center"/>
        </w:trPr>
        <w:tc>
          <w:tcPr>
            <w:tcW w:w="567" w:type="dxa"/>
          </w:tcPr>
          <w:p w14:paraId="11786642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9498" w:type="dxa"/>
            <w:gridSpan w:val="2"/>
          </w:tcPr>
          <w:p w14:paraId="52F7B377" w14:textId="77777777" w:rsidR="009D5778" w:rsidRPr="004A0380" w:rsidRDefault="009D5778" w:rsidP="006E398B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III. Фискальные характеристики налогового расхода </w:t>
            </w:r>
            <w:r w:rsidR="00B90248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</w:tr>
      <w:tr w:rsidR="009D5778" w:rsidRPr="004A0380" w14:paraId="55AC30E6" w14:textId="77777777" w:rsidTr="00B90248">
        <w:trPr>
          <w:jc w:val="center"/>
        </w:trPr>
        <w:tc>
          <w:tcPr>
            <w:tcW w:w="567" w:type="dxa"/>
          </w:tcPr>
          <w:p w14:paraId="12677282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7514" w:type="dxa"/>
          </w:tcPr>
          <w:p w14:paraId="25A0ACC9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B90248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 за отчетный год и за год, предшествующий отчетному году (тыс. рублей)</w:t>
            </w:r>
          </w:p>
        </w:tc>
        <w:tc>
          <w:tcPr>
            <w:tcW w:w="1984" w:type="dxa"/>
          </w:tcPr>
          <w:p w14:paraId="20116068" w14:textId="77777777" w:rsidR="009D5778" w:rsidRPr="004A0380" w:rsidRDefault="006E398B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Межрайонная ИФНС России N 1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 xml:space="preserve"> по Липецкой области</w:t>
            </w:r>
          </w:p>
        </w:tc>
      </w:tr>
      <w:tr w:rsidR="009D5778" w:rsidRPr="004A0380" w14:paraId="73D15B37" w14:textId="77777777" w:rsidTr="00B90248">
        <w:trPr>
          <w:jc w:val="center"/>
        </w:trPr>
        <w:tc>
          <w:tcPr>
            <w:tcW w:w="567" w:type="dxa"/>
          </w:tcPr>
          <w:p w14:paraId="49DCCD75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7514" w:type="dxa"/>
          </w:tcPr>
          <w:p w14:paraId="36C2DC8B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984" w:type="dxa"/>
          </w:tcPr>
          <w:p w14:paraId="6C938E92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6E398B">
              <w:rPr>
                <w:rFonts w:ascii="Times New Roman" w:hAnsi="Times New Roman" w:cs="Times New Roman"/>
                <w:szCs w:val="22"/>
              </w:rPr>
              <w:t xml:space="preserve">правление </w:t>
            </w:r>
            <w:r w:rsidR="006E398B" w:rsidRPr="004A0380">
              <w:rPr>
                <w:rFonts w:ascii="Times New Roman" w:hAnsi="Times New Roman" w:cs="Times New Roman"/>
                <w:szCs w:val="22"/>
              </w:rPr>
              <w:t xml:space="preserve"> финансов</w:t>
            </w:r>
          </w:p>
        </w:tc>
      </w:tr>
      <w:tr w:rsidR="009D5778" w:rsidRPr="004A0380" w14:paraId="0EA8B068" w14:textId="77777777" w:rsidTr="00B90248">
        <w:trPr>
          <w:jc w:val="center"/>
        </w:trPr>
        <w:tc>
          <w:tcPr>
            <w:tcW w:w="567" w:type="dxa"/>
          </w:tcPr>
          <w:p w14:paraId="41A547A3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7514" w:type="dxa"/>
          </w:tcPr>
          <w:p w14:paraId="7CBA1F63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="00B90248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14:paraId="0B531DBE" w14:textId="77777777" w:rsidR="009D5778" w:rsidRPr="004A0380" w:rsidRDefault="006E398B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Межрайонная ИФНС России N 1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 xml:space="preserve"> по Липецкой области</w:t>
            </w:r>
          </w:p>
        </w:tc>
      </w:tr>
      <w:tr w:rsidR="009D5778" w:rsidRPr="004A0380" w14:paraId="2660A6FB" w14:textId="77777777" w:rsidTr="00B90248">
        <w:trPr>
          <w:jc w:val="center"/>
        </w:trPr>
        <w:tc>
          <w:tcPr>
            <w:tcW w:w="567" w:type="dxa"/>
          </w:tcPr>
          <w:p w14:paraId="788449F6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7514" w:type="dxa"/>
          </w:tcPr>
          <w:p w14:paraId="06166DD0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Базовый объем налогов, задекларированный для уплаты в консолидированный бюджет </w:t>
            </w:r>
            <w:r w:rsidR="00B90248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 w:rsidR="00B90248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 (тыс. рублей)</w:t>
            </w:r>
          </w:p>
        </w:tc>
        <w:tc>
          <w:tcPr>
            <w:tcW w:w="1984" w:type="dxa"/>
          </w:tcPr>
          <w:p w14:paraId="257F7964" w14:textId="77777777" w:rsidR="009D5778" w:rsidRPr="004A0380" w:rsidRDefault="006E398B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Межрайонная ИФНС России N 1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 xml:space="preserve"> по Липецкой области</w:t>
            </w:r>
          </w:p>
        </w:tc>
      </w:tr>
      <w:tr w:rsidR="009D5778" w:rsidRPr="004A0380" w14:paraId="68822294" w14:textId="77777777" w:rsidTr="00B90248">
        <w:trPr>
          <w:jc w:val="center"/>
        </w:trPr>
        <w:tc>
          <w:tcPr>
            <w:tcW w:w="567" w:type="dxa"/>
          </w:tcPr>
          <w:p w14:paraId="64F2A0C1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7514" w:type="dxa"/>
          </w:tcPr>
          <w:p w14:paraId="4B0E0772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Объем налогов, задекларированный для уплаты в консолидированный бюджет </w:t>
            </w:r>
            <w:r w:rsidR="00B90248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муниципального района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984" w:type="dxa"/>
          </w:tcPr>
          <w:p w14:paraId="74407980" w14:textId="77777777" w:rsidR="009D5778" w:rsidRPr="004A0380" w:rsidRDefault="009D577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Межрайонная ИФНС России N </w:t>
            </w:r>
            <w:r w:rsidR="006E398B">
              <w:rPr>
                <w:rFonts w:ascii="Times New Roman" w:hAnsi="Times New Roman" w:cs="Times New Roman"/>
                <w:szCs w:val="22"/>
              </w:rPr>
              <w:t>1</w:t>
            </w:r>
            <w:r w:rsidRPr="004A0380">
              <w:rPr>
                <w:rFonts w:ascii="Times New Roman" w:hAnsi="Times New Roman" w:cs="Times New Roman"/>
                <w:szCs w:val="22"/>
              </w:rPr>
              <w:t xml:space="preserve"> по Липецкой области</w:t>
            </w:r>
          </w:p>
        </w:tc>
      </w:tr>
      <w:tr w:rsidR="009D5778" w:rsidRPr="004A0380" w14:paraId="1C04421E" w14:textId="77777777" w:rsidTr="00B90248">
        <w:trPr>
          <w:jc w:val="center"/>
        </w:trPr>
        <w:tc>
          <w:tcPr>
            <w:tcW w:w="567" w:type="dxa"/>
          </w:tcPr>
          <w:p w14:paraId="63756400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7514" w:type="dxa"/>
          </w:tcPr>
          <w:p w14:paraId="298A44D8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>Результат оценки эффективности налогового расхода</w:t>
            </w:r>
          </w:p>
        </w:tc>
        <w:tc>
          <w:tcPr>
            <w:tcW w:w="1984" w:type="dxa"/>
          </w:tcPr>
          <w:p w14:paraId="387FDB13" w14:textId="77777777" w:rsidR="009D5778" w:rsidRPr="004A0380" w:rsidRDefault="009D577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 xml:space="preserve">кураторы налоговых расходов </w:t>
            </w:r>
            <w:r w:rsidR="00B90248" w:rsidRPr="006E398B">
              <w:rPr>
                <w:rFonts w:ascii="Times New Roman" w:hAnsi="Times New Roman" w:cs="Times New Roman"/>
                <w:szCs w:val="22"/>
              </w:rPr>
              <w:t>Грязинского</w:t>
            </w:r>
            <w:r w:rsidR="00B90248" w:rsidRPr="004A03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A0380">
              <w:rPr>
                <w:rFonts w:ascii="Times New Roman" w:hAnsi="Times New Roman" w:cs="Times New Roman"/>
                <w:szCs w:val="22"/>
              </w:rPr>
              <w:t>муниципального района</w:t>
            </w:r>
          </w:p>
        </w:tc>
      </w:tr>
      <w:tr w:rsidR="009D5778" w:rsidRPr="004A0380" w14:paraId="3E25A1A9" w14:textId="77777777" w:rsidTr="00B90248">
        <w:trPr>
          <w:jc w:val="center"/>
        </w:trPr>
        <w:tc>
          <w:tcPr>
            <w:tcW w:w="567" w:type="dxa"/>
          </w:tcPr>
          <w:p w14:paraId="6A69470C" w14:textId="77777777" w:rsidR="009D5778" w:rsidRPr="004A0380" w:rsidRDefault="00644130" w:rsidP="004A0380">
            <w:pPr>
              <w:pStyle w:val="ConsPlusNormal"/>
              <w:ind w:left="-37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7514" w:type="dxa"/>
          </w:tcPr>
          <w:p w14:paraId="63D78281" w14:textId="77777777" w:rsidR="009D5778" w:rsidRPr="004A0380" w:rsidRDefault="009D5778" w:rsidP="006E39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A0380">
              <w:rPr>
                <w:rFonts w:ascii="Times New Roman" w:hAnsi="Times New Roman" w:cs="Times New Roman"/>
                <w:szCs w:val="22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1984" w:type="dxa"/>
          </w:tcPr>
          <w:p w14:paraId="5DB68553" w14:textId="77777777" w:rsidR="009D5778" w:rsidRPr="004A0380" w:rsidRDefault="00B90248" w:rsidP="00B9024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6E398B">
              <w:rPr>
                <w:rFonts w:ascii="Times New Roman" w:hAnsi="Times New Roman" w:cs="Times New Roman"/>
                <w:szCs w:val="22"/>
              </w:rPr>
              <w:t>правление</w:t>
            </w:r>
            <w:r w:rsidR="009D5778" w:rsidRPr="004A0380">
              <w:rPr>
                <w:rFonts w:ascii="Times New Roman" w:hAnsi="Times New Roman" w:cs="Times New Roman"/>
                <w:szCs w:val="22"/>
              </w:rPr>
              <w:t xml:space="preserve"> экономики</w:t>
            </w:r>
          </w:p>
        </w:tc>
      </w:tr>
    </w:tbl>
    <w:p w14:paraId="44B7A86F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54C59492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3AE1949C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B0EE9E7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06303CD5" w14:textId="77777777" w:rsidR="009D5778" w:rsidRPr="00304C79" w:rsidRDefault="009D5778" w:rsidP="00304C79">
      <w:pPr>
        <w:pStyle w:val="ConsPlusNormal"/>
        <w:ind w:left="-567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327"/>
      <w:bookmarkEnd w:id="5"/>
      <w:r w:rsidRPr="00304C79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039A58E0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к Порядку</w:t>
      </w:r>
    </w:p>
    <w:p w14:paraId="53504445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оценки налоговых</w:t>
      </w:r>
    </w:p>
    <w:p w14:paraId="4957DC10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000297" w:rsidRPr="003F7DA7">
        <w:rPr>
          <w:rFonts w:ascii="Times New Roman" w:hAnsi="Times New Roman" w:cs="Times New Roman"/>
          <w:sz w:val="26"/>
          <w:szCs w:val="26"/>
        </w:rPr>
        <w:t>Грязинского</w:t>
      </w:r>
    </w:p>
    <w:p w14:paraId="4AA23937" w14:textId="77777777" w:rsidR="009D5778" w:rsidRPr="00304C79" w:rsidRDefault="009D5778" w:rsidP="00304C79">
      <w:pPr>
        <w:pStyle w:val="ConsPlusNormal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4C79BFEE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5C4FC34" w14:textId="77777777" w:rsidR="009D5778" w:rsidRPr="00304C79" w:rsidRDefault="009D5778" w:rsidP="00304C79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          Оценка эффективности налоговых расходов за _______ год</w:t>
      </w:r>
    </w:p>
    <w:p w14:paraId="210C4291" w14:textId="77777777" w:rsidR="009D5778" w:rsidRPr="00304C79" w:rsidRDefault="009D5778" w:rsidP="00304C79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6E6268E6" w14:textId="77777777" w:rsidR="009D5778" w:rsidRPr="00DA61D0" w:rsidRDefault="009D5778" w:rsidP="00DA61D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A61D0">
        <w:rPr>
          <w:rFonts w:ascii="Times New Roman" w:hAnsi="Times New Roman" w:cs="Times New Roman"/>
          <w:sz w:val="24"/>
          <w:szCs w:val="24"/>
        </w:rPr>
        <w:t>наименование  налоговых льгот (налоговых расходов) с указанием наименований</w:t>
      </w:r>
    </w:p>
    <w:p w14:paraId="505F308C" w14:textId="77777777" w:rsidR="009D5778" w:rsidRPr="00DA61D0" w:rsidRDefault="009D5778" w:rsidP="00DA61D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A61D0">
        <w:rPr>
          <w:rFonts w:ascii="Times New Roman" w:hAnsi="Times New Roman" w:cs="Times New Roman"/>
          <w:sz w:val="24"/>
          <w:szCs w:val="24"/>
        </w:rPr>
        <w:t>налогов и категорий налогоплательщиков</w:t>
      </w:r>
    </w:p>
    <w:p w14:paraId="6ED64166" w14:textId="77777777" w:rsidR="009D5778" w:rsidRPr="00304C79" w:rsidRDefault="009D5778" w:rsidP="00304C79">
      <w:pPr>
        <w:pStyle w:val="ConsPlusNonforma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14:paraId="2C97DE64" w14:textId="77777777" w:rsidR="009D5778" w:rsidRPr="00DA61D0" w:rsidRDefault="009D5778" w:rsidP="00DA61D0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A61D0">
        <w:rPr>
          <w:rFonts w:ascii="Times New Roman" w:hAnsi="Times New Roman" w:cs="Times New Roman"/>
          <w:sz w:val="24"/>
          <w:szCs w:val="24"/>
        </w:rPr>
        <w:t xml:space="preserve">наименование куратора налогового расхода </w:t>
      </w:r>
      <w:r w:rsidR="00DA61D0" w:rsidRPr="00DA61D0">
        <w:rPr>
          <w:rFonts w:ascii="Times New Roman" w:hAnsi="Times New Roman" w:cs="Times New Roman"/>
          <w:sz w:val="24"/>
          <w:szCs w:val="24"/>
        </w:rPr>
        <w:t>Грязинского</w:t>
      </w:r>
      <w:r w:rsidR="00DA61D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14:paraId="593B7160" w14:textId="77777777" w:rsidR="009D5778" w:rsidRPr="00304C79" w:rsidRDefault="009D5778" w:rsidP="00DA61D0">
      <w:pPr>
        <w:pStyle w:val="ConsPlusNonformat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304C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Таблица</w:t>
      </w:r>
    </w:p>
    <w:p w14:paraId="587961EA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"/>
        <w:gridCol w:w="6272"/>
        <w:gridCol w:w="1701"/>
        <w:gridCol w:w="1559"/>
      </w:tblGrid>
      <w:tr w:rsidR="009D5778" w:rsidRPr="00304C79" w14:paraId="46D15D02" w14:textId="77777777" w:rsidTr="00DA61D0">
        <w:tc>
          <w:tcPr>
            <w:tcW w:w="674" w:type="dxa"/>
          </w:tcPr>
          <w:p w14:paraId="43AE3961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0DDC233F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272" w:type="dxa"/>
          </w:tcPr>
          <w:p w14:paraId="5140D5AB" w14:textId="77777777" w:rsidR="009D5778" w:rsidRPr="00304C79" w:rsidRDefault="009D5778" w:rsidP="00DA61D0">
            <w:pPr>
              <w:pStyle w:val="ConsPlusNormal"/>
              <w:ind w:left="-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налоговых расходов (налоговых льгот)</w:t>
            </w:r>
          </w:p>
        </w:tc>
        <w:tc>
          <w:tcPr>
            <w:tcW w:w="1701" w:type="dxa"/>
          </w:tcPr>
          <w:p w14:paraId="3F51DA49" w14:textId="77777777" w:rsidR="009D5778" w:rsidRPr="00304C79" w:rsidRDefault="009D5778" w:rsidP="00DA61D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1559" w:type="dxa"/>
          </w:tcPr>
          <w:p w14:paraId="42300234" w14:textId="77777777" w:rsidR="009D5778" w:rsidRPr="00304C79" w:rsidRDefault="009D5778" w:rsidP="00DA61D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9D5778" w:rsidRPr="00304C79" w14:paraId="568BF896" w14:textId="77777777" w:rsidTr="00DA61D0">
        <w:tc>
          <w:tcPr>
            <w:tcW w:w="674" w:type="dxa"/>
          </w:tcPr>
          <w:p w14:paraId="68E9E094" w14:textId="77777777" w:rsidR="009D5778" w:rsidRPr="00786E6F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E6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532" w:type="dxa"/>
            <w:gridSpan w:val="3"/>
          </w:tcPr>
          <w:p w14:paraId="6F597936" w14:textId="77777777" w:rsidR="009D5778" w:rsidRPr="00786E6F" w:rsidRDefault="009D5778" w:rsidP="00304C79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E6F">
              <w:rPr>
                <w:rFonts w:ascii="Times New Roman" w:hAnsi="Times New Roman" w:cs="Times New Roman"/>
                <w:b/>
                <w:sz w:val="26"/>
                <w:szCs w:val="26"/>
              </w:rPr>
              <w:t>Оценка целесообразности</w:t>
            </w:r>
          </w:p>
        </w:tc>
      </w:tr>
      <w:tr w:rsidR="009D5778" w:rsidRPr="00304C79" w14:paraId="4DCD5ED8" w14:textId="77777777" w:rsidTr="00DA61D0">
        <w:tc>
          <w:tcPr>
            <w:tcW w:w="674" w:type="dxa"/>
          </w:tcPr>
          <w:p w14:paraId="52CC88F4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532" w:type="dxa"/>
            <w:gridSpan w:val="3"/>
          </w:tcPr>
          <w:p w14:paraId="0BAED927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</w:tr>
      <w:tr w:rsidR="009D5778" w:rsidRPr="00304C79" w14:paraId="638881F4" w14:textId="77777777" w:rsidTr="00DA61D0">
        <w:tc>
          <w:tcPr>
            <w:tcW w:w="674" w:type="dxa"/>
          </w:tcPr>
          <w:p w14:paraId="5ABC6EB7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532" w:type="dxa"/>
            <w:gridSpan w:val="3"/>
          </w:tcPr>
          <w:p w14:paraId="09F0520D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Наименование цели муниципальной программы</w:t>
            </w:r>
          </w:p>
        </w:tc>
      </w:tr>
      <w:tr w:rsidR="009D5778" w:rsidRPr="00304C79" w14:paraId="4B2E84A7" w14:textId="77777777" w:rsidTr="00DA61D0">
        <w:tc>
          <w:tcPr>
            <w:tcW w:w="674" w:type="dxa"/>
          </w:tcPr>
          <w:p w14:paraId="06EE678E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532" w:type="dxa"/>
            <w:gridSpan w:val="3"/>
          </w:tcPr>
          <w:p w14:paraId="03075402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Вывод о соответствии налоговых льгот цели муниципальной программы</w:t>
            </w:r>
          </w:p>
        </w:tc>
      </w:tr>
      <w:tr w:rsidR="009D5778" w:rsidRPr="00304C79" w14:paraId="56C728B4" w14:textId="77777777" w:rsidTr="00DA61D0">
        <w:tc>
          <w:tcPr>
            <w:tcW w:w="674" w:type="dxa"/>
          </w:tcPr>
          <w:p w14:paraId="52A3CFCA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72" w:type="dxa"/>
          </w:tcPr>
          <w:p w14:paraId="7167500C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Численность плательщиков, воспользовавшихся правом на льготы</w:t>
            </w:r>
          </w:p>
        </w:tc>
        <w:tc>
          <w:tcPr>
            <w:tcW w:w="1701" w:type="dxa"/>
          </w:tcPr>
          <w:p w14:paraId="2376CA22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F3531E0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22C54A4B" w14:textId="77777777" w:rsidTr="00DA61D0">
        <w:tc>
          <w:tcPr>
            <w:tcW w:w="674" w:type="dxa"/>
          </w:tcPr>
          <w:p w14:paraId="3171626D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272" w:type="dxa"/>
          </w:tcPr>
          <w:p w14:paraId="65D9ABB0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Общая численность плательщиков за 5-летний период</w:t>
            </w:r>
          </w:p>
        </w:tc>
        <w:tc>
          <w:tcPr>
            <w:tcW w:w="1701" w:type="dxa"/>
          </w:tcPr>
          <w:p w14:paraId="6A9C72B3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EE92F39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0DD89621" w14:textId="77777777" w:rsidTr="00DA61D0">
        <w:tc>
          <w:tcPr>
            <w:tcW w:w="674" w:type="dxa"/>
          </w:tcPr>
          <w:p w14:paraId="05BFD5A6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272" w:type="dxa"/>
          </w:tcPr>
          <w:p w14:paraId="2B73EFD6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1701" w:type="dxa"/>
          </w:tcPr>
          <w:p w14:paraId="19C4B6DE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AA8191F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7196E594" w14:textId="77777777" w:rsidTr="00DA61D0">
        <w:tc>
          <w:tcPr>
            <w:tcW w:w="674" w:type="dxa"/>
          </w:tcPr>
          <w:p w14:paraId="490417A0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532" w:type="dxa"/>
            <w:gridSpan w:val="3"/>
          </w:tcPr>
          <w:p w14:paraId="3D0B3256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Вывод о востребованности налоговых льгот</w:t>
            </w:r>
          </w:p>
        </w:tc>
      </w:tr>
      <w:tr w:rsidR="009D5778" w:rsidRPr="00304C79" w14:paraId="2306A2B3" w14:textId="77777777" w:rsidTr="00DA61D0">
        <w:tc>
          <w:tcPr>
            <w:tcW w:w="674" w:type="dxa"/>
          </w:tcPr>
          <w:p w14:paraId="44F264E3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532" w:type="dxa"/>
            <w:gridSpan w:val="3"/>
          </w:tcPr>
          <w:p w14:paraId="221537B3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Обоснованные предложения о сохранении (уточнении, отмене) льгот для плательщиков в случае несоответствия налоговых расходов целям муниципальной программы и (или) невостребованности льготы</w:t>
            </w:r>
          </w:p>
        </w:tc>
      </w:tr>
      <w:tr w:rsidR="009D5778" w:rsidRPr="00304C79" w14:paraId="18DC54F3" w14:textId="77777777" w:rsidTr="00DA61D0">
        <w:tc>
          <w:tcPr>
            <w:tcW w:w="674" w:type="dxa"/>
          </w:tcPr>
          <w:p w14:paraId="509C6A3E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532" w:type="dxa"/>
            <w:gridSpan w:val="3"/>
          </w:tcPr>
          <w:p w14:paraId="1BA4B5BA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9D5778" w:rsidRPr="00304C79" w14:paraId="719C0244" w14:textId="77777777" w:rsidTr="00DA61D0">
        <w:tc>
          <w:tcPr>
            <w:tcW w:w="674" w:type="dxa"/>
          </w:tcPr>
          <w:p w14:paraId="57B3A07A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532" w:type="dxa"/>
            <w:gridSpan w:val="3"/>
          </w:tcPr>
          <w:p w14:paraId="21205CFC" w14:textId="77777777" w:rsidR="009D5778" w:rsidRPr="00786E6F" w:rsidRDefault="009D5778" w:rsidP="00304C79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6E6F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результативности</w:t>
            </w:r>
          </w:p>
        </w:tc>
      </w:tr>
      <w:tr w:rsidR="009D5778" w:rsidRPr="00304C79" w14:paraId="1CD8DF25" w14:textId="77777777" w:rsidTr="00DA61D0">
        <w:tc>
          <w:tcPr>
            <w:tcW w:w="674" w:type="dxa"/>
          </w:tcPr>
          <w:p w14:paraId="090FD8ED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532" w:type="dxa"/>
            <w:gridSpan w:val="3"/>
          </w:tcPr>
          <w:p w14:paraId="4001B711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(индикатора) муниципальной программы, на значение которого оказывают влияние налоговые льготы</w:t>
            </w:r>
          </w:p>
        </w:tc>
      </w:tr>
      <w:tr w:rsidR="009D5778" w:rsidRPr="00304C79" w14:paraId="3A1EAD0C" w14:textId="77777777" w:rsidTr="00DA61D0">
        <w:tc>
          <w:tcPr>
            <w:tcW w:w="674" w:type="dxa"/>
          </w:tcPr>
          <w:p w14:paraId="46F54B5C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272" w:type="dxa"/>
          </w:tcPr>
          <w:p w14:paraId="4B58D5BF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показателя (индикатора) муниципальной программы по получателям налоговых льгот</w:t>
            </w:r>
          </w:p>
        </w:tc>
        <w:tc>
          <w:tcPr>
            <w:tcW w:w="1701" w:type="dxa"/>
          </w:tcPr>
          <w:p w14:paraId="2A0CEB9C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CB796BD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31907011" w14:textId="77777777" w:rsidTr="00DA61D0">
        <w:tc>
          <w:tcPr>
            <w:tcW w:w="674" w:type="dxa"/>
          </w:tcPr>
          <w:p w14:paraId="45E17DC6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272" w:type="dxa"/>
          </w:tcPr>
          <w:p w14:paraId="76A2FBA7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Оценка значения показателя (индикатора) муниципальной программы без учета налоговых льгот</w:t>
            </w:r>
          </w:p>
        </w:tc>
        <w:tc>
          <w:tcPr>
            <w:tcW w:w="1701" w:type="dxa"/>
          </w:tcPr>
          <w:p w14:paraId="659D36FE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B539BE4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360A0C01" w14:textId="77777777" w:rsidTr="00DA61D0">
        <w:tc>
          <w:tcPr>
            <w:tcW w:w="674" w:type="dxa"/>
          </w:tcPr>
          <w:p w14:paraId="0D2807C8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6272" w:type="dxa"/>
          </w:tcPr>
          <w:p w14:paraId="53BF41B2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Вклад показателя в достижение цели муниципальной программы (разница между фактическим значением показателя и оценкой значения показателя (без учета налоговых льгот))</w:t>
            </w:r>
          </w:p>
        </w:tc>
        <w:tc>
          <w:tcPr>
            <w:tcW w:w="1701" w:type="dxa"/>
          </w:tcPr>
          <w:p w14:paraId="6B4832C9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BD14327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349A381D" w14:textId="77777777" w:rsidTr="00DA61D0">
        <w:tc>
          <w:tcPr>
            <w:tcW w:w="674" w:type="dxa"/>
          </w:tcPr>
          <w:p w14:paraId="3A7B5E3A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272" w:type="dxa"/>
          </w:tcPr>
          <w:p w14:paraId="29DAA513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Объем налоговых льгот (налоговых расходов)</w:t>
            </w:r>
          </w:p>
        </w:tc>
        <w:tc>
          <w:tcPr>
            <w:tcW w:w="1701" w:type="dxa"/>
          </w:tcPr>
          <w:p w14:paraId="43FB80C0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2871E18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7486AAC5" w14:textId="77777777" w:rsidTr="00DA61D0">
        <w:tc>
          <w:tcPr>
            <w:tcW w:w="674" w:type="dxa"/>
          </w:tcPr>
          <w:p w14:paraId="1B678F9F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272" w:type="dxa"/>
          </w:tcPr>
          <w:p w14:paraId="6EFD8D7E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Прирост фактического значения показателя муниципальной программы (к предыдущему году)</w:t>
            </w:r>
          </w:p>
        </w:tc>
        <w:tc>
          <w:tcPr>
            <w:tcW w:w="1701" w:type="dxa"/>
          </w:tcPr>
          <w:p w14:paraId="102A0699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74BDDBF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5EB74913" w14:textId="77777777" w:rsidTr="00DA61D0">
        <w:tc>
          <w:tcPr>
            <w:tcW w:w="674" w:type="dxa"/>
          </w:tcPr>
          <w:p w14:paraId="6D524538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272" w:type="dxa"/>
          </w:tcPr>
          <w:p w14:paraId="083666B7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Прирост показателя на 1 руб. налоговых льгот</w:t>
            </w:r>
          </w:p>
        </w:tc>
        <w:tc>
          <w:tcPr>
            <w:tcW w:w="1701" w:type="dxa"/>
          </w:tcPr>
          <w:p w14:paraId="2A0F2737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2602D51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505AC280" w14:textId="77777777" w:rsidTr="00DA61D0">
        <w:tc>
          <w:tcPr>
            <w:tcW w:w="674" w:type="dxa"/>
          </w:tcPr>
          <w:p w14:paraId="387B5723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272" w:type="dxa"/>
          </w:tcPr>
          <w:p w14:paraId="6ECAAF81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субсидий (альтернатива налоговой льготе)</w:t>
            </w:r>
          </w:p>
        </w:tc>
        <w:tc>
          <w:tcPr>
            <w:tcW w:w="1701" w:type="dxa"/>
          </w:tcPr>
          <w:p w14:paraId="70BBE73D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3A30744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6CD221EB" w14:textId="77777777" w:rsidTr="00DA61D0">
        <w:tc>
          <w:tcPr>
            <w:tcW w:w="674" w:type="dxa"/>
          </w:tcPr>
          <w:p w14:paraId="44E479A6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272" w:type="dxa"/>
          </w:tcPr>
          <w:p w14:paraId="0C1BA448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Объем субсидий</w:t>
            </w:r>
          </w:p>
        </w:tc>
        <w:tc>
          <w:tcPr>
            <w:tcW w:w="1701" w:type="dxa"/>
          </w:tcPr>
          <w:p w14:paraId="1B7A22DE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79867C7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00129A6B" w14:textId="77777777" w:rsidTr="00DA61D0">
        <w:tc>
          <w:tcPr>
            <w:tcW w:w="674" w:type="dxa"/>
          </w:tcPr>
          <w:p w14:paraId="546C3266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272" w:type="dxa"/>
          </w:tcPr>
          <w:p w14:paraId="55D660F9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субсидий</w:t>
            </w:r>
          </w:p>
        </w:tc>
        <w:tc>
          <w:tcPr>
            <w:tcW w:w="1701" w:type="dxa"/>
          </w:tcPr>
          <w:p w14:paraId="1C531C35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6DD85F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189F3284" w14:textId="77777777" w:rsidTr="00DA61D0">
        <w:tc>
          <w:tcPr>
            <w:tcW w:w="674" w:type="dxa"/>
          </w:tcPr>
          <w:p w14:paraId="64BAAF8B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272" w:type="dxa"/>
          </w:tcPr>
          <w:p w14:paraId="68ED5BEF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Прирост фактического значения показателя субсидий (к предыдущему году)</w:t>
            </w:r>
          </w:p>
        </w:tc>
        <w:tc>
          <w:tcPr>
            <w:tcW w:w="1701" w:type="dxa"/>
          </w:tcPr>
          <w:p w14:paraId="74ECD1A3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33570C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720B8B8E" w14:textId="77777777" w:rsidTr="00DA61D0">
        <w:tc>
          <w:tcPr>
            <w:tcW w:w="674" w:type="dxa"/>
          </w:tcPr>
          <w:p w14:paraId="2E61AC8C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6272" w:type="dxa"/>
          </w:tcPr>
          <w:p w14:paraId="74255258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Прирост показателя на 1 руб. субсидий</w:t>
            </w:r>
          </w:p>
        </w:tc>
        <w:tc>
          <w:tcPr>
            <w:tcW w:w="1701" w:type="dxa"/>
          </w:tcPr>
          <w:p w14:paraId="56D4F1DA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4F2A03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4C1C9CD4" w14:textId="77777777" w:rsidTr="00DA61D0">
        <w:tc>
          <w:tcPr>
            <w:tcW w:w="674" w:type="dxa"/>
          </w:tcPr>
          <w:p w14:paraId="3FF5B7F4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6272" w:type="dxa"/>
          </w:tcPr>
          <w:p w14:paraId="509EDEBC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 xml:space="preserve">Вывод о наличии или об отсутствии более результативных (менее затратных) для бюджета </w:t>
            </w:r>
            <w:r w:rsidR="00786E6F" w:rsidRPr="003F7DA7">
              <w:rPr>
                <w:rFonts w:ascii="Times New Roman" w:hAnsi="Times New Roman" w:cs="Times New Roman"/>
                <w:sz w:val="26"/>
                <w:szCs w:val="26"/>
              </w:rPr>
              <w:t>Грязинского</w:t>
            </w:r>
            <w:r w:rsidR="00786E6F" w:rsidRPr="00304C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альтернативных механизмов достижения целей муниципальной программы</w:t>
            </w:r>
          </w:p>
        </w:tc>
        <w:tc>
          <w:tcPr>
            <w:tcW w:w="1701" w:type="dxa"/>
          </w:tcPr>
          <w:p w14:paraId="79D3BCFE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B064F4A" w14:textId="77777777" w:rsidR="009D5778" w:rsidRPr="00304C79" w:rsidRDefault="009D5778" w:rsidP="00304C79">
            <w:pPr>
              <w:pStyle w:val="ConsPlusNormal"/>
              <w:ind w:lef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778" w:rsidRPr="00304C79" w14:paraId="20B32390" w14:textId="77777777" w:rsidTr="00DA61D0">
        <w:tc>
          <w:tcPr>
            <w:tcW w:w="674" w:type="dxa"/>
          </w:tcPr>
          <w:p w14:paraId="00B94DC8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9532" w:type="dxa"/>
            <w:gridSpan w:val="3"/>
          </w:tcPr>
          <w:p w14:paraId="5FE9A02F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9D5778" w:rsidRPr="00304C79" w14:paraId="07629061" w14:textId="77777777" w:rsidTr="00DA61D0">
        <w:tc>
          <w:tcPr>
            <w:tcW w:w="674" w:type="dxa"/>
          </w:tcPr>
          <w:p w14:paraId="13680D41" w14:textId="77777777" w:rsidR="009D5778" w:rsidRPr="00304C79" w:rsidRDefault="009D5778" w:rsidP="00DA61D0">
            <w:pPr>
              <w:pStyle w:val="ConsPlusNormal"/>
              <w:ind w:left="-2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9532" w:type="dxa"/>
            <w:gridSpan w:val="3"/>
          </w:tcPr>
          <w:p w14:paraId="19D12419" w14:textId="77777777" w:rsidR="009D5778" w:rsidRPr="00304C79" w:rsidRDefault="009D5778" w:rsidP="00DA61D0">
            <w:pPr>
              <w:pStyle w:val="ConsPlusNormal"/>
              <w:ind w:left="-27"/>
              <w:rPr>
                <w:rFonts w:ascii="Times New Roman" w:hAnsi="Times New Roman" w:cs="Times New Roman"/>
                <w:sz w:val="26"/>
                <w:szCs w:val="26"/>
              </w:rPr>
            </w:pPr>
            <w:r w:rsidRPr="00304C79">
              <w:rPr>
                <w:rFonts w:ascii="Times New Roman" w:hAnsi="Times New Roman" w:cs="Times New Roman"/>
                <w:sz w:val="26"/>
                <w:szCs w:val="26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14:paraId="6B497CAD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D40F5D3" w14:textId="77777777" w:rsidR="009D5778" w:rsidRPr="00304C79" w:rsidRDefault="009D5778" w:rsidP="00304C7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40239EF5" w14:textId="77777777" w:rsidR="00DB2B8F" w:rsidRPr="00304C79" w:rsidRDefault="00DB2B8F" w:rsidP="00304C79">
      <w:pPr>
        <w:ind w:left="-567"/>
        <w:rPr>
          <w:sz w:val="26"/>
          <w:szCs w:val="26"/>
        </w:rPr>
      </w:pPr>
    </w:p>
    <w:sectPr w:rsidR="00DB2B8F" w:rsidRPr="00304C79" w:rsidSect="008543B2">
      <w:pgSz w:w="11905" w:h="16838"/>
      <w:pgMar w:top="567" w:right="565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778"/>
    <w:rsid w:val="00000297"/>
    <w:rsid w:val="0000475E"/>
    <w:rsid w:val="000906D0"/>
    <w:rsid w:val="000D27A0"/>
    <w:rsid w:val="00143616"/>
    <w:rsid w:val="00175AF6"/>
    <w:rsid w:val="0028420B"/>
    <w:rsid w:val="00304C79"/>
    <w:rsid w:val="003343A1"/>
    <w:rsid w:val="003F7DA7"/>
    <w:rsid w:val="00412FB3"/>
    <w:rsid w:val="00450BFB"/>
    <w:rsid w:val="00452E4A"/>
    <w:rsid w:val="00474210"/>
    <w:rsid w:val="004A0380"/>
    <w:rsid w:val="005C5BF8"/>
    <w:rsid w:val="005D1DEC"/>
    <w:rsid w:val="00644130"/>
    <w:rsid w:val="006C42D0"/>
    <w:rsid w:val="006E398B"/>
    <w:rsid w:val="00751E42"/>
    <w:rsid w:val="0078214F"/>
    <w:rsid w:val="00786E6F"/>
    <w:rsid w:val="00795A6B"/>
    <w:rsid w:val="008543B2"/>
    <w:rsid w:val="00855CFA"/>
    <w:rsid w:val="008650A9"/>
    <w:rsid w:val="008C543A"/>
    <w:rsid w:val="00934825"/>
    <w:rsid w:val="0095004F"/>
    <w:rsid w:val="00951B31"/>
    <w:rsid w:val="009768B5"/>
    <w:rsid w:val="00983989"/>
    <w:rsid w:val="009D5778"/>
    <w:rsid w:val="00A83BB9"/>
    <w:rsid w:val="00B66BB1"/>
    <w:rsid w:val="00B90248"/>
    <w:rsid w:val="00BD7A92"/>
    <w:rsid w:val="00DA61D0"/>
    <w:rsid w:val="00DB2B8F"/>
    <w:rsid w:val="00EC56B0"/>
    <w:rsid w:val="00F26A16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2543"/>
  <w15:docId w15:val="{37139CCC-6E5C-4740-9D01-971AFC7D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7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77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5778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5778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778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C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66BB1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rsid w:val="00412FB3"/>
    <w:pPr>
      <w:tabs>
        <w:tab w:val="center" w:pos="4677"/>
        <w:tab w:val="right" w:pos="9355"/>
      </w:tabs>
    </w:pPr>
    <w:rPr>
      <w:noProof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rsid w:val="00412FB3"/>
    <w:rPr>
      <w:rFonts w:ascii="Times New Roman" w:eastAsia="Times New Roman" w:hAnsi="Times New Roman" w:cs="Times New Roman"/>
      <w:noProof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175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yaz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78C1D8C204E06AA268A4F8564D2072188A51E0770792B9D4BF74D70B23B455EE35047A2F397EBAE5CD3D0C1DC9z3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78C1D8C204E06AA268A4F8564D2072188A50E0710E92B9D4BF74D70B23B455FC355C732A3A66B1B9827B591291BAD9ADB32897A083C2z6H" TargetMode="External"/><Relationship Id="rId11" Type="http://schemas.openxmlformats.org/officeDocument/2006/relationships/hyperlink" Target="consultantplus://offline/ref=9778C1D8C204E06AA268A4F8564D2072188B5AEC700E92B9D4BF74D70B23B455FC355C762D3C62B8EED86B5D5BC6B2C5A8A5369DBE83265EC3z4H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778C1D8C204E06AA268A4F8564D2072188A58E0750992B9D4BF74D70B23B455EE35047A2F397EBAE5CD3D0C1DC9z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78C1D8C204E06AA268A4F8564D2072188A51E0770792B9D4BF74D70B23B455FC355C762D3C60BAE4D86B5D5BC6B2C5A8A5369DBE83265EC3z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321B-674A-4BDB-B55F-84DF9FB5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Вера-3</dc:creator>
  <cp:lastModifiedBy>Грязи Управление финансов</cp:lastModifiedBy>
  <cp:revision>26</cp:revision>
  <dcterms:created xsi:type="dcterms:W3CDTF">2020-08-25T07:51:00Z</dcterms:created>
  <dcterms:modified xsi:type="dcterms:W3CDTF">2025-01-15T11:56:00Z</dcterms:modified>
</cp:coreProperties>
</file>