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D8" w:rsidRPr="009501D8" w:rsidRDefault="009501D8" w:rsidP="009501D8">
      <w:pPr>
        <w:pStyle w:val="1"/>
        <w:jc w:val="right"/>
        <w:rPr>
          <w:b w:val="0"/>
        </w:rPr>
      </w:pPr>
      <w:r w:rsidRPr="009501D8">
        <w:rPr>
          <w:b w:val="0"/>
        </w:rPr>
        <w:t>Приложение № 1</w:t>
      </w:r>
    </w:p>
    <w:p w:rsidR="00C93B50" w:rsidRDefault="00C93B50" w:rsidP="009501D8">
      <w:pPr>
        <w:pStyle w:val="1"/>
      </w:pPr>
    </w:p>
    <w:p w:rsidR="009501D8" w:rsidRPr="009501D8" w:rsidRDefault="009501D8" w:rsidP="00C93B50">
      <w:pPr>
        <w:pStyle w:val="1"/>
      </w:pPr>
      <w:proofErr w:type="gramStart"/>
      <w:r>
        <w:t>П  Л</w:t>
      </w:r>
      <w:proofErr w:type="gramEnd"/>
      <w:r>
        <w:t xml:space="preserve">  А  Н</w:t>
      </w:r>
    </w:p>
    <w:p w:rsidR="009501D8" w:rsidRDefault="009501D8" w:rsidP="009501D8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 контрольных мероприятий </w:t>
      </w:r>
    </w:p>
    <w:p w:rsidR="009501D8" w:rsidRDefault="009501D8" w:rsidP="009501D8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управления финансов администрации Грязинского муниципального района </w:t>
      </w:r>
      <w:r w:rsidR="003B1F04">
        <w:rPr>
          <w:b/>
          <w:sz w:val="28"/>
        </w:rPr>
        <w:t xml:space="preserve">по осуществлению внутреннего муниципального финансового контроля </w:t>
      </w:r>
      <w:r>
        <w:rPr>
          <w:b/>
          <w:sz w:val="28"/>
        </w:rPr>
        <w:t>на 20</w:t>
      </w:r>
      <w:r w:rsidR="003B1F04">
        <w:rPr>
          <w:b/>
          <w:sz w:val="28"/>
        </w:rPr>
        <w:t>20</w:t>
      </w:r>
      <w:r>
        <w:rPr>
          <w:b/>
          <w:sz w:val="28"/>
        </w:rPr>
        <w:t xml:space="preserve"> год</w:t>
      </w:r>
    </w:p>
    <w:p w:rsidR="009501D8" w:rsidRDefault="009501D8" w:rsidP="009501D8">
      <w:pPr>
        <w:rPr>
          <w:b/>
          <w:sz w:val="28"/>
        </w:rPr>
      </w:pPr>
    </w:p>
    <w:tbl>
      <w:tblPr>
        <w:tblW w:w="151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488"/>
        <w:gridCol w:w="4252"/>
        <w:gridCol w:w="1843"/>
        <w:gridCol w:w="2126"/>
      </w:tblGrid>
      <w:tr w:rsidR="0030457C" w:rsidTr="007A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C" w:rsidRDefault="0030457C" w:rsidP="0006314C">
            <w:pPr>
              <w:jc w:val="center"/>
              <w:rPr>
                <w:sz w:val="24"/>
              </w:rPr>
            </w:pPr>
          </w:p>
          <w:p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 контрольного мероприятия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C" w:rsidRDefault="0030457C" w:rsidP="00304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контрольного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C" w:rsidRDefault="0030457C" w:rsidP="0006314C">
            <w:pPr>
              <w:jc w:val="center"/>
              <w:rPr>
                <w:sz w:val="24"/>
              </w:rPr>
            </w:pPr>
          </w:p>
          <w:p w:rsidR="0030457C" w:rsidRDefault="007A11F4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30457C">
              <w:rPr>
                <w:sz w:val="24"/>
              </w:rPr>
              <w:t>ема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C" w:rsidRDefault="0030457C" w:rsidP="0006314C">
            <w:pPr>
              <w:rPr>
                <w:sz w:val="24"/>
              </w:rPr>
            </w:pPr>
          </w:p>
          <w:p w:rsidR="0030457C" w:rsidRDefault="0030457C" w:rsidP="000631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C" w:rsidRDefault="0030457C" w:rsidP="0006314C">
            <w:pPr>
              <w:jc w:val="center"/>
              <w:rPr>
                <w:sz w:val="24"/>
              </w:rPr>
            </w:pPr>
          </w:p>
          <w:p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проведения контрольного мероприятия</w:t>
            </w:r>
          </w:p>
        </w:tc>
      </w:tr>
      <w:tr w:rsidR="003B1F04" w:rsidTr="007A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4" w:rsidRDefault="003B1F04" w:rsidP="003B1F0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4" w:rsidRDefault="003B1F04" w:rsidP="003B1F0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</w:t>
            </w:r>
            <w:r w:rsidR="00CB29B3">
              <w:rPr>
                <w:sz w:val="24"/>
              </w:rPr>
              <w:t xml:space="preserve"> Андреев Алексей Юрьевич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4" w:rsidRPr="00783A16" w:rsidRDefault="003B1F04" w:rsidP="003B1F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Встречная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4" w:rsidRPr="00097A10" w:rsidRDefault="003B1F04" w:rsidP="003B1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97A10">
              <w:rPr>
                <w:sz w:val="24"/>
                <w:szCs w:val="24"/>
              </w:rPr>
              <w:t>облюдени</w:t>
            </w:r>
            <w:r>
              <w:rPr>
                <w:sz w:val="24"/>
                <w:szCs w:val="24"/>
              </w:rPr>
              <w:t>е</w:t>
            </w:r>
            <w:r w:rsidRPr="00097A10">
              <w:rPr>
                <w:sz w:val="24"/>
                <w:szCs w:val="24"/>
              </w:rPr>
              <w:t xml:space="preserve"> условий </w:t>
            </w:r>
            <w:r>
              <w:rPr>
                <w:sz w:val="24"/>
                <w:szCs w:val="24"/>
              </w:rPr>
              <w:t>соглашения</w:t>
            </w:r>
            <w:r w:rsidRPr="00097A10">
              <w:rPr>
                <w:sz w:val="24"/>
                <w:szCs w:val="24"/>
              </w:rPr>
              <w:t xml:space="preserve"> о предоставлении средств из </w:t>
            </w:r>
            <w:r>
              <w:rPr>
                <w:sz w:val="24"/>
                <w:szCs w:val="24"/>
              </w:rPr>
              <w:t xml:space="preserve">районного </w:t>
            </w:r>
            <w:r w:rsidRPr="00097A10">
              <w:rPr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4" w:rsidRDefault="003B1F04" w:rsidP="003B1F04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4" w:rsidRDefault="003B1F04" w:rsidP="003B1F04">
            <w:pPr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</w:tr>
      <w:tr w:rsidR="00D92B73" w:rsidTr="007A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3" w:rsidRDefault="00D92B73" w:rsidP="00D92B73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3" w:rsidRDefault="00D92B73" w:rsidP="00D92B7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 Верхнетелелюйский сельсовет Грязинского муниципального района Липецкой области РФ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3" w:rsidRDefault="00D92B73" w:rsidP="00D92B73"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Выездная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3" w:rsidRDefault="00D92B73" w:rsidP="00D92B73">
            <w:r w:rsidRPr="00CC3FB3">
              <w:rPr>
                <w:sz w:val="24"/>
              </w:rPr>
              <w:t>Использование средств бюджета поселения (в соответствии с переданными полномочиями)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3" w:rsidRDefault="00D92B73" w:rsidP="00D92B73">
            <w:pPr>
              <w:rPr>
                <w:sz w:val="24"/>
              </w:rPr>
            </w:pPr>
            <w:r>
              <w:rPr>
                <w:sz w:val="24"/>
              </w:rPr>
              <w:t>2018 год - текущий период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3" w:rsidRDefault="00D92B73" w:rsidP="00D92B73">
            <w:pPr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</w:tr>
      <w:tr w:rsidR="00AD41AF" w:rsidTr="007A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F" w:rsidRDefault="00AD41AF" w:rsidP="00AD41AF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F" w:rsidRDefault="00AD41AF" w:rsidP="00AD41A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 Большесамовецкий сельсовет Грязинского муниципального района Липецкой области РФ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F" w:rsidRDefault="00AD41AF" w:rsidP="00AD41AF"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Выездная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F" w:rsidRDefault="00AD41AF" w:rsidP="00AD41AF">
            <w:r w:rsidRPr="00CC3FB3">
              <w:rPr>
                <w:sz w:val="24"/>
              </w:rPr>
              <w:t>Использование средств бюджета поселения (в соответствии с переданными полномочиями)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F" w:rsidRDefault="00AD41AF" w:rsidP="00AD41AF">
            <w:pPr>
              <w:rPr>
                <w:sz w:val="24"/>
              </w:rPr>
            </w:pPr>
            <w:r w:rsidRPr="00AD41AF">
              <w:rPr>
                <w:sz w:val="24"/>
              </w:rPr>
              <w:t>2018 текущий период -2020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F" w:rsidRDefault="0058125C" w:rsidP="00AD41A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D41AF">
              <w:rPr>
                <w:sz w:val="24"/>
              </w:rPr>
              <w:t xml:space="preserve"> квартал</w:t>
            </w:r>
          </w:p>
        </w:tc>
      </w:tr>
      <w:tr w:rsidR="0058125C" w:rsidTr="000E4D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jc w:val="both"/>
              <w:rPr>
                <w:sz w:val="24"/>
              </w:rPr>
            </w:pPr>
            <w:r w:rsidRPr="00E81A27">
              <w:rPr>
                <w:sz w:val="24"/>
              </w:rPr>
              <w:t>Муниципальное автономное учреждение дополнительного образования детская школа искусств Грязинского муниципального района Липецкой области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25C" w:rsidRPr="00A30F45" w:rsidRDefault="0058125C" w:rsidP="0058125C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Выездная проверка</w:t>
            </w:r>
            <w:r w:rsidR="002037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374E">
              <w:rPr>
                <w:rFonts w:eastAsia="Calibri"/>
                <w:sz w:val="24"/>
                <w:szCs w:val="24"/>
                <w:lang w:eastAsia="en-US"/>
              </w:rPr>
              <w:t>паралельно</w:t>
            </w:r>
            <w:proofErr w:type="spellEnd"/>
            <w:r w:rsidR="0020374E">
              <w:rPr>
                <w:rFonts w:eastAsia="Calibri"/>
                <w:sz w:val="24"/>
                <w:szCs w:val="24"/>
                <w:lang w:eastAsia="en-US"/>
              </w:rPr>
              <w:t xml:space="preserve"> с КСК Грязинского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Pr="001D4783" w:rsidRDefault="0058125C" w:rsidP="005812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д</w:t>
            </w:r>
            <w:r w:rsidRPr="00FA000F">
              <w:rPr>
                <w:sz w:val="24"/>
                <w:szCs w:val="24"/>
              </w:rPr>
              <w:t>остоверность отчет</w:t>
            </w:r>
            <w:r w:rsidR="0036146B">
              <w:rPr>
                <w:sz w:val="24"/>
                <w:szCs w:val="24"/>
              </w:rPr>
              <w:t>а</w:t>
            </w:r>
            <w:r w:rsidRPr="001D4783">
              <w:rPr>
                <w:bCs/>
                <w:sz w:val="24"/>
                <w:szCs w:val="24"/>
              </w:rPr>
              <w:t xml:space="preserve"> об исполнении муниципальн</w:t>
            </w:r>
            <w:r w:rsidR="0036146B">
              <w:rPr>
                <w:bCs/>
                <w:sz w:val="24"/>
                <w:szCs w:val="24"/>
              </w:rPr>
              <w:t>ого</w:t>
            </w:r>
            <w:r w:rsidRPr="001D4783">
              <w:rPr>
                <w:bCs/>
                <w:sz w:val="24"/>
                <w:szCs w:val="24"/>
              </w:rPr>
              <w:t xml:space="preserve"> задани</w:t>
            </w:r>
            <w:r w:rsidR="0036146B">
              <w:rPr>
                <w:bCs/>
                <w:sz w:val="24"/>
                <w:szCs w:val="24"/>
              </w:rPr>
              <w:t>я</w:t>
            </w:r>
            <w:r w:rsidRPr="001D4783">
              <w:rPr>
                <w:bCs/>
                <w:sz w:val="24"/>
                <w:szCs w:val="24"/>
              </w:rPr>
              <w:t>, отчет</w:t>
            </w:r>
            <w:r w:rsidR="0036146B">
              <w:rPr>
                <w:bCs/>
                <w:sz w:val="24"/>
                <w:szCs w:val="24"/>
              </w:rPr>
              <w:t>а</w:t>
            </w:r>
            <w:r w:rsidRPr="001D4783">
              <w:rPr>
                <w:bCs/>
                <w:sz w:val="24"/>
                <w:szCs w:val="24"/>
              </w:rPr>
              <w:t xml:space="preserve"> о достижении значений показателей результативности предоставления средств из бюджета</w:t>
            </w:r>
          </w:p>
          <w:p w:rsidR="0058125C" w:rsidRPr="00FA000F" w:rsidRDefault="0058125C" w:rsidP="00581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 w:rsidRPr="00E81A27">
              <w:rPr>
                <w:sz w:val="24"/>
              </w:rPr>
              <w:t>2018 год - текущий период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58125C" w:rsidTr="007A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Pr="001120A5" w:rsidRDefault="0058125C" w:rsidP="0058125C">
            <w:pPr>
              <w:rPr>
                <w:sz w:val="24"/>
              </w:rPr>
            </w:pPr>
            <w:r w:rsidRPr="001120A5">
              <w:rPr>
                <w:sz w:val="24"/>
              </w:rPr>
              <w:t>Администрация Грязинского муниципального района -</w:t>
            </w:r>
            <w:r w:rsidRPr="001120A5">
              <w:rPr>
                <w:rFonts w:cs="Tahoma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1120A5">
              <w:rPr>
                <w:sz w:val="24"/>
              </w:rPr>
              <w:t xml:space="preserve">отдел </w:t>
            </w:r>
            <w:r w:rsidRPr="001120A5">
              <w:rPr>
                <w:sz w:val="24"/>
              </w:rPr>
              <w:lastRenderedPageBreak/>
              <w:t>организационно-контрольной работы администрации Грязинского муниципального района.</w:t>
            </w:r>
          </w:p>
          <w:p w:rsidR="0058125C" w:rsidRDefault="0058125C" w:rsidP="0058125C">
            <w:pPr>
              <w:jc w:val="both"/>
              <w:rPr>
                <w:sz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Pr="00E66002" w:rsidRDefault="0058125C" w:rsidP="0058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Pr="00E66002" w:rsidRDefault="0058125C" w:rsidP="00361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002">
              <w:rPr>
                <w:sz w:val="24"/>
                <w:szCs w:val="24"/>
              </w:rPr>
              <w:t>олнот</w:t>
            </w:r>
            <w:r>
              <w:rPr>
                <w:sz w:val="24"/>
                <w:szCs w:val="24"/>
              </w:rPr>
              <w:t>а</w:t>
            </w:r>
            <w:r w:rsidRPr="00E66002">
              <w:rPr>
                <w:sz w:val="24"/>
                <w:szCs w:val="24"/>
              </w:rPr>
              <w:t xml:space="preserve"> и достоверност</w:t>
            </w:r>
            <w:r>
              <w:rPr>
                <w:sz w:val="24"/>
                <w:szCs w:val="24"/>
              </w:rPr>
              <w:t>ь</w:t>
            </w:r>
            <w:r w:rsidRPr="00E66002">
              <w:rPr>
                <w:sz w:val="24"/>
                <w:szCs w:val="24"/>
              </w:rPr>
              <w:t xml:space="preserve"> отчетности о реализации муниципальной </w:t>
            </w:r>
            <w:r w:rsidRPr="00E66002">
              <w:rPr>
                <w:sz w:val="24"/>
                <w:szCs w:val="24"/>
              </w:rPr>
              <w:lastRenderedPageBreak/>
              <w:t>программы «</w:t>
            </w:r>
            <w:r w:rsidRPr="001120A5">
              <w:rPr>
                <w:sz w:val="24"/>
                <w:szCs w:val="24"/>
              </w:rPr>
              <w:t>Обеспечение реализации муниципальной политики в Грязинском муниципальном районе на 2014-2024 годы</w:t>
            </w:r>
            <w:r w:rsidRPr="00E66002">
              <w:rPr>
                <w:sz w:val="24"/>
                <w:szCs w:val="24"/>
              </w:rPr>
              <w:t>.»</w:t>
            </w:r>
            <w:r w:rsidR="0036146B">
              <w:rPr>
                <w:sz w:val="24"/>
                <w:szCs w:val="24"/>
              </w:rPr>
              <w:t xml:space="preserve">, </w:t>
            </w:r>
            <w:r w:rsidR="0036146B" w:rsidRPr="0036146B">
              <w:rPr>
                <w:bCs/>
                <w:sz w:val="24"/>
                <w:szCs w:val="24"/>
              </w:rPr>
              <w:t>а также отчета о достижении значений показателей результативности предоставления средств из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58125C" w:rsidTr="007A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Грязинского муниципального района -</w:t>
            </w:r>
            <w:r w:rsidRPr="001120A5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1120A5">
              <w:rPr>
                <w:sz w:val="24"/>
              </w:rPr>
              <w:t>отдел по мобилизационной работе и делам ГО, ЧС администрации Грязинского муниципального района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25C" w:rsidRPr="00E66002" w:rsidRDefault="0058125C" w:rsidP="0058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25C" w:rsidRPr="00783A16" w:rsidRDefault="0058125C" w:rsidP="0058125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002">
              <w:rPr>
                <w:sz w:val="24"/>
                <w:szCs w:val="24"/>
              </w:rPr>
              <w:t>олнот</w:t>
            </w:r>
            <w:r>
              <w:rPr>
                <w:sz w:val="24"/>
                <w:szCs w:val="24"/>
              </w:rPr>
              <w:t>а</w:t>
            </w:r>
            <w:r w:rsidRPr="00E66002">
              <w:rPr>
                <w:sz w:val="24"/>
                <w:szCs w:val="24"/>
              </w:rPr>
              <w:t xml:space="preserve"> и достоверност</w:t>
            </w:r>
            <w:r>
              <w:rPr>
                <w:sz w:val="24"/>
                <w:szCs w:val="24"/>
              </w:rPr>
              <w:t>ь</w:t>
            </w:r>
            <w:r w:rsidRPr="00E66002">
              <w:rPr>
                <w:sz w:val="24"/>
                <w:szCs w:val="24"/>
              </w:rPr>
              <w:t xml:space="preserve"> отчетности о реализации муниципальной программы </w:t>
            </w:r>
            <w:r w:rsidRPr="00783A16">
              <w:rPr>
                <w:bCs/>
                <w:color w:val="000000"/>
                <w:sz w:val="24"/>
                <w:szCs w:val="24"/>
              </w:rPr>
              <w:t>«</w:t>
            </w:r>
            <w:r w:rsidRPr="001120A5">
              <w:rPr>
                <w:bCs/>
                <w:color w:val="000000"/>
                <w:sz w:val="24"/>
                <w:szCs w:val="24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 w:rsidRPr="00783A16">
              <w:rPr>
                <w:bCs/>
                <w:color w:val="000000"/>
                <w:sz w:val="24"/>
                <w:szCs w:val="24"/>
              </w:rPr>
              <w:t>»</w:t>
            </w:r>
            <w:r w:rsidR="0036146B">
              <w:rPr>
                <w:bCs/>
                <w:color w:val="000000"/>
                <w:sz w:val="24"/>
                <w:szCs w:val="24"/>
              </w:rPr>
              <w:t xml:space="preserve">, а также </w:t>
            </w:r>
            <w:r w:rsidR="0036146B" w:rsidRPr="0036146B">
              <w:rPr>
                <w:bCs/>
                <w:color w:val="000000"/>
                <w:sz w:val="24"/>
                <w:szCs w:val="24"/>
              </w:rPr>
              <w:t>отчета о достижении значений показателей результативности предоставления средств из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58125C" w:rsidTr="007A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Pr="005D0993" w:rsidRDefault="0058125C" w:rsidP="0058125C">
            <w:pPr>
              <w:jc w:val="both"/>
              <w:rPr>
                <w:sz w:val="24"/>
                <w:szCs w:val="24"/>
              </w:rPr>
            </w:pPr>
            <w:r w:rsidRPr="005D0993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 w:rsidRPr="001120A5">
              <w:rPr>
                <w:sz w:val="24"/>
                <w:szCs w:val="24"/>
              </w:rPr>
              <w:t xml:space="preserve"> 12</w:t>
            </w:r>
            <w:r w:rsidRPr="005D0993">
              <w:rPr>
                <w:sz w:val="24"/>
                <w:szCs w:val="24"/>
              </w:rPr>
              <w:t xml:space="preserve"> г. Грязи Грязинского муниципального района Липецкой области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25C" w:rsidRPr="00A30F45" w:rsidRDefault="0058125C" w:rsidP="0058125C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Выездная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46B" w:rsidRPr="0036146B" w:rsidRDefault="0036146B" w:rsidP="0036146B">
            <w:pPr>
              <w:jc w:val="both"/>
              <w:rPr>
                <w:bCs/>
                <w:sz w:val="24"/>
                <w:szCs w:val="24"/>
              </w:rPr>
            </w:pPr>
            <w:r w:rsidRPr="0036146B">
              <w:rPr>
                <w:sz w:val="24"/>
                <w:szCs w:val="24"/>
              </w:rPr>
              <w:t>Полнота и достоверность отчета</w:t>
            </w:r>
            <w:r w:rsidRPr="0036146B">
              <w:rPr>
                <w:bCs/>
                <w:sz w:val="24"/>
                <w:szCs w:val="24"/>
              </w:rPr>
              <w:t xml:space="preserve"> об исполнении муниципального задания, отчета о достижении значений показателей результативности предоставления средств из бюджета</w:t>
            </w:r>
          </w:p>
          <w:p w:rsidR="0058125C" w:rsidRPr="00A30F45" w:rsidRDefault="0058125C" w:rsidP="00581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2019 текущий период 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58125C" w:rsidTr="00E47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5C" w:rsidRPr="00E81A27" w:rsidRDefault="0058125C" w:rsidP="00133A4B">
            <w:pPr>
              <w:rPr>
                <w:bCs/>
                <w:sz w:val="24"/>
                <w:szCs w:val="24"/>
              </w:rPr>
            </w:pPr>
            <w:r w:rsidRPr="00E81A27">
              <w:rPr>
                <w:bCs/>
                <w:sz w:val="24"/>
                <w:szCs w:val="24"/>
              </w:rPr>
              <w:t xml:space="preserve">Администрация </w:t>
            </w:r>
            <w:bookmarkStart w:id="0" w:name="_GoBack"/>
            <w:bookmarkEnd w:id="0"/>
            <w:r w:rsidR="00133A4B">
              <w:rPr>
                <w:bCs/>
                <w:sz w:val="24"/>
                <w:szCs w:val="24"/>
              </w:rPr>
              <w:t>сельского поселения</w:t>
            </w:r>
            <w:r w:rsidRPr="00E81A27">
              <w:rPr>
                <w:bCs/>
                <w:sz w:val="24"/>
                <w:szCs w:val="24"/>
              </w:rPr>
              <w:t xml:space="preserve"> </w:t>
            </w:r>
            <w:r w:rsidR="00133A4B">
              <w:rPr>
                <w:bCs/>
                <w:sz w:val="24"/>
                <w:szCs w:val="24"/>
              </w:rPr>
              <w:t xml:space="preserve">Карамышевский сельсовет </w:t>
            </w:r>
            <w:r w:rsidRPr="00E81A27">
              <w:rPr>
                <w:sz w:val="24"/>
                <w:szCs w:val="24"/>
              </w:rPr>
              <w:t>Грязинского муниципального района</w:t>
            </w:r>
            <w:r w:rsidRPr="00E81A27">
              <w:rPr>
                <w:bCs/>
                <w:sz w:val="24"/>
                <w:szCs w:val="24"/>
              </w:rPr>
              <w:t xml:space="preserve"> Липецкой области Российской Федерации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 w:rsidRPr="00E81A27">
              <w:rPr>
                <w:sz w:val="24"/>
              </w:rPr>
              <w:t>Выездная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25C" w:rsidRDefault="0058125C" w:rsidP="0058125C">
            <w:r w:rsidRPr="00CC3FB3">
              <w:rPr>
                <w:sz w:val="24"/>
              </w:rPr>
              <w:t>Использование средств бюджета поселения (в соответствии с переданными полномочиями)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2018 год -текущий период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</w:tr>
      <w:tr w:rsidR="0058125C" w:rsidTr="007A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Бутырский сельсовет </w:t>
            </w:r>
            <w:r>
              <w:rPr>
                <w:sz w:val="24"/>
              </w:rPr>
              <w:lastRenderedPageBreak/>
              <w:t>Грязинского муниципального района Липецкой области РФ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Выездная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r w:rsidRPr="00CC3FB3">
              <w:rPr>
                <w:sz w:val="24"/>
              </w:rPr>
              <w:t>Использование средств бюджета поселения (в соответствии с переданными полномочиями)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 w:rsidRPr="00AD41AF">
              <w:rPr>
                <w:sz w:val="24"/>
              </w:rPr>
              <w:t>2018 текущий период -2020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</w:tr>
      <w:tr w:rsidR="0058125C" w:rsidTr="0036146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jc w:val="both"/>
              <w:rPr>
                <w:sz w:val="24"/>
              </w:rPr>
            </w:pPr>
            <w:r w:rsidRPr="00F0570E">
              <w:rPr>
                <w:sz w:val="24"/>
              </w:rPr>
              <w:t>Муниципальное автономное учреждение культуры «Центр культурного развития» Грязинского муниципального района Липецкой области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25C" w:rsidRPr="00A30F45" w:rsidRDefault="0058125C" w:rsidP="0058125C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Выездная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Pr="00FA000F" w:rsidRDefault="0036146B" w:rsidP="0036146B">
            <w:pPr>
              <w:jc w:val="both"/>
              <w:rPr>
                <w:sz w:val="24"/>
                <w:szCs w:val="24"/>
              </w:rPr>
            </w:pPr>
            <w:r w:rsidRPr="0036146B">
              <w:rPr>
                <w:sz w:val="24"/>
                <w:szCs w:val="24"/>
              </w:rPr>
              <w:t>Полнота и достоверность отчета</w:t>
            </w:r>
            <w:r w:rsidRPr="0036146B">
              <w:rPr>
                <w:bCs/>
                <w:sz w:val="24"/>
                <w:szCs w:val="24"/>
              </w:rPr>
              <w:t xml:space="preserve"> об исполнении муниципального задания, отчета о достижении значений показателей результативности предоставления средств из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 w:rsidRPr="00E81A27">
              <w:rPr>
                <w:sz w:val="24"/>
              </w:rPr>
              <w:t>2018 год - текущий период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  <w:tr w:rsidR="0058125C" w:rsidTr="007A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 Двуреченский сельсовет Грязинского муниципального района Липецкой области РФ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Выездная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r w:rsidRPr="00CC3FB3">
              <w:rPr>
                <w:sz w:val="24"/>
              </w:rPr>
              <w:t>Использование средств бюджета поселения (в соответствии с переданными полномочиями)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 w:rsidRPr="00AD41AF">
              <w:rPr>
                <w:sz w:val="24"/>
              </w:rPr>
              <w:t>2018 текущий период -2020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  <w:tr w:rsidR="0058125C" w:rsidTr="007A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 Фащевский сельсовет Грязинского муниципального района Липецкой области РФ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Выездная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r w:rsidRPr="00CC3FB3">
              <w:rPr>
                <w:sz w:val="24"/>
              </w:rPr>
              <w:t>Использование средств бюджета поселения (в соответствии с переданными полномочиями)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 w:rsidRPr="00AD41AF">
              <w:rPr>
                <w:sz w:val="24"/>
              </w:rPr>
              <w:t>2018 текущий период -2020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C" w:rsidRDefault="0058125C" w:rsidP="0058125C">
            <w:pPr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</w:tbl>
    <w:p w:rsidR="0073596B" w:rsidRDefault="0073596B" w:rsidP="009501D8">
      <w:pPr>
        <w:pStyle w:val="2"/>
        <w:rPr>
          <w:sz w:val="28"/>
          <w:szCs w:val="28"/>
        </w:rPr>
      </w:pPr>
    </w:p>
    <w:p w:rsidR="0073596B" w:rsidRDefault="0073596B" w:rsidP="009501D8">
      <w:pPr>
        <w:pStyle w:val="2"/>
        <w:rPr>
          <w:sz w:val="28"/>
          <w:szCs w:val="28"/>
        </w:rPr>
      </w:pPr>
    </w:p>
    <w:p w:rsidR="009438E3" w:rsidRDefault="009438E3"/>
    <w:sectPr w:rsidR="009438E3" w:rsidSect="009501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D8"/>
    <w:rsid w:val="00093650"/>
    <w:rsid w:val="00097A10"/>
    <w:rsid w:val="000D16E0"/>
    <w:rsid w:val="001120A5"/>
    <w:rsid w:val="00133A4B"/>
    <w:rsid w:val="001D4783"/>
    <w:rsid w:val="0020374E"/>
    <w:rsid w:val="002B7F47"/>
    <w:rsid w:val="0030457C"/>
    <w:rsid w:val="0036146B"/>
    <w:rsid w:val="003B00D4"/>
    <w:rsid w:val="003B1F04"/>
    <w:rsid w:val="003C4421"/>
    <w:rsid w:val="0043004A"/>
    <w:rsid w:val="0058125C"/>
    <w:rsid w:val="005C3773"/>
    <w:rsid w:val="005D0993"/>
    <w:rsid w:val="005F4D4E"/>
    <w:rsid w:val="00683485"/>
    <w:rsid w:val="0073596B"/>
    <w:rsid w:val="007540C9"/>
    <w:rsid w:val="007A11F4"/>
    <w:rsid w:val="007D6738"/>
    <w:rsid w:val="00902AEC"/>
    <w:rsid w:val="009438E3"/>
    <w:rsid w:val="009501D8"/>
    <w:rsid w:val="00A30F45"/>
    <w:rsid w:val="00AD41AF"/>
    <w:rsid w:val="00AE7C4B"/>
    <w:rsid w:val="00B27014"/>
    <w:rsid w:val="00C768BA"/>
    <w:rsid w:val="00C93B50"/>
    <w:rsid w:val="00CB29B3"/>
    <w:rsid w:val="00CC57C8"/>
    <w:rsid w:val="00D20FB9"/>
    <w:rsid w:val="00D92B73"/>
    <w:rsid w:val="00D931D7"/>
    <w:rsid w:val="00E81A27"/>
    <w:rsid w:val="00EE12E2"/>
    <w:rsid w:val="00EF11A1"/>
    <w:rsid w:val="00F0570E"/>
    <w:rsid w:val="00F64298"/>
    <w:rsid w:val="00FA000F"/>
    <w:rsid w:val="00FA0377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3A0B-DAF8-4EEE-91DB-FD5B2E5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1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501D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0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0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20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20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21</cp:revision>
  <cp:lastPrinted>2019-12-26T06:56:00Z</cp:lastPrinted>
  <dcterms:created xsi:type="dcterms:W3CDTF">2018-12-11T07:18:00Z</dcterms:created>
  <dcterms:modified xsi:type="dcterms:W3CDTF">2019-12-26T06:56:00Z</dcterms:modified>
</cp:coreProperties>
</file>