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50E" w:rsidRDefault="003C7C12" w:rsidP="00E5338E">
      <w:pPr>
        <w:spacing w:after="0"/>
      </w:pPr>
      <w:r w:rsidRPr="005C2991">
        <w:t xml:space="preserve"> </w:t>
      </w:r>
      <w:r w:rsidR="00E5338E">
        <w:t xml:space="preserve">                                                            </w:t>
      </w:r>
    </w:p>
    <w:p w:rsidR="0022258D" w:rsidRDefault="0022258D" w:rsidP="0022258D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О</w:t>
      </w:r>
      <w:r w:rsidR="00E5338E">
        <w:rPr>
          <w:rFonts w:ascii="Times New Roman" w:hAnsi="Times New Roman"/>
          <w:b/>
          <w:sz w:val="31"/>
          <w:szCs w:val="31"/>
        </w:rPr>
        <w:t>б итогах</w:t>
      </w:r>
    </w:p>
    <w:p w:rsidR="00E5338E" w:rsidRPr="001B22A1" w:rsidRDefault="00E5338E" w:rsidP="0022258D">
      <w:pPr>
        <w:spacing w:after="0" w:line="240" w:lineRule="auto"/>
        <w:jc w:val="center"/>
        <w:rPr>
          <w:rFonts w:ascii="Times New Roman" w:hAnsi="Times New Roman"/>
          <w:b/>
          <w:sz w:val="31"/>
          <w:szCs w:val="31"/>
        </w:rPr>
      </w:pPr>
      <w:r w:rsidRPr="001B22A1">
        <w:rPr>
          <w:rFonts w:ascii="Times New Roman" w:hAnsi="Times New Roman"/>
          <w:b/>
          <w:sz w:val="31"/>
          <w:szCs w:val="31"/>
        </w:rPr>
        <w:t>социально-экономическо</w:t>
      </w:r>
      <w:r>
        <w:rPr>
          <w:rFonts w:ascii="Times New Roman" w:hAnsi="Times New Roman"/>
          <w:b/>
          <w:sz w:val="31"/>
          <w:szCs w:val="31"/>
        </w:rPr>
        <w:t>го развития</w:t>
      </w:r>
    </w:p>
    <w:p w:rsidR="00E5338E" w:rsidRDefault="00E5338E" w:rsidP="0022258D">
      <w:pPr>
        <w:spacing w:after="0" w:line="240" w:lineRule="auto"/>
        <w:ind w:firstLine="284"/>
        <w:jc w:val="center"/>
        <w:rPr>
          <w:rFonts w:ascii="Times New Roman" w:hAnsi="Times New Roman"/>
          <w:b/>
          <w:sz w:val="31"/>
          <w:szCs w:val="31"/>
        </w:rPr>
      </w:pPr>
      <w:r w:rsidRPr="001B22A1">
        <w:rPr>
          <w:rFonts w:ascii="Times New Roman" w:hAnsi="Times New Roman"/>
          <w:b/>
          <w:sz w:val="31"/>
          <w:szCs w:val="31"/>
        </w:rPr>
        <w:t>Грязинского муниципального района</w:t>
      </w:r>
    </w:p>
    <w:p w:rsidR="00E5338E" w:rsidRDefault="00E5338E" w:rsidP="00E5338E">
      <w:pPr>
        <w:spacing w:after="0" w:line="240" w:lineRule="auto"/>
        <w:ind w:firstLine="284"/>
        <w:jc w:val="center"/>
        <w:rPr>
          <w:rFonts w:ascii="Times New Roman" w:hAnsi="Times New Roman"/>
          <w:b/>
          <w:sz w:val="31"/>
          <w:szCs w:val="31"/>
        </w:rPr>
      </w:pPr>
      <w:r w:rsidRPr="001B22A1">
        <w:rPr>
          <w:rFonts w:ascii="Times New Roman" w:hAnsi="Times New Roman"/>
          <w:b/>
          <w:sz w:val="31"/>
          <w:szCs w:val="31"/>
        </w:rPr>
        <w:t>за 20</w:t>
      </w:r>
      <w:r>
        <w:rPr>
          <w:rFonts w:ascii="Times New Roman" w:hAnsi="Times New Roman"/>
          <w:b/>
          <w:sz w:val="31"/>
          <w:szCs w:val="31"/>
        </w:rPr>
        <w:t>2</w:t>
      </w:r>
      <w:r w:rsidR="00FD7CFF">
        <w:rPr>
          <w:rFonts w:ascii="Times New Roman" w:hAnsi="Times New Roman"/>
          <w:b/>
          <w:sz w:val="31"/>
          <w:szCs w:val="31"/>
        </w:rPr>
        <w:t>3</w:t>
      </w:r>
      <w:r w:rsidRPr="001B22A1">
        <w:rPr>
          <w:rFonts w:ascii="Times New Roman" w:hAnsi="Times New Roman"/>
          <w:b/>
          <w:sz w:val="31"/>
          <w:szCs w:val="31"/>
        </w:rPr>
        <w:t xml:space="preserve"> год.</w:t>
      </w:r>
    </w:p>
    <w:p w:rsidR="00056158" w:rsidRPr="002F3CA3" w:rsidRDefault="00056158" w:rsidP="002A08F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F3CA3">
        <w:rPr>
          <w:rFonts w:ascii="Times New Roman" w:hAnsi="Times New Roman"/>
          <w:sz w:val="28"/>
          <w:szCs w:val="28"/>
        </w:rPr>
        <w:t>В</w:t>
      </w:r>
      <w:r w:rsidRPr="002F3CA3">
        <w:rPr>
          <w:rFonts w:ascii="Times New Roman" w:hAnsi="Times New Roman"/>
          <w:b/>
          <w:sz w:val="28"/>
          <w:szCs w:val="28"/>
        </w:rPr>
        <w:t xml:space="preserve"> </w:t>
      </w:r>
      <w:r w:rsidRPr="002F3CA3">
        <w:rPr>
          <w:rFonts w:ascii="Times New Roman" w:hAnsi="Times New Roman" w:cs="Times New Roman"/>
          <w:sz w:val="28"/>
          <w:szCs w:val="28"/>
        </w:rPr>
        <w:t xml:space="preserve">отчетном периоде вся наша работа строилась в соответствии с теми вопросами и обращениями, решение которых, прежде всего, необходимо для жителей нашего района. </w:t>
      </w:r>
    </w:p>
    <w:p w:rsidR="005E2654" w:rsidRPr="002F3CA3" w:rsidRDefault="00056158" w:rsidP="002A08F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3CA3">
        <w:rPr>
          <w:rFonts w:ascii="Times New Roman" w:hAnsi="Times New Roman" w:cs="Times New Roman"/>
          <w:sz w:val="28"/>
          <w:szCs w:val="28"/>
        </w:rPr>
        <w:t xml:space="preserve"> В результате удалось сделать многое, так что ушедший год можно с уверенность назвать годом напряженной и результативной работы.</w:t>
      </w:r>
    </w:p>
    <w:p w:rsidR="00FD7CFF" w:rsidRDefault="00FD7CFF" w:rsidP="00E8400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CFF">
        <w:rPr>
          <w:rFonts w:ascii="Times New Roman" w:hAnsi="Times New Roman" w:cs="Times New Roman"/>
          <w:b/>
          <w:sz w:val="28"/>
          <w:szCs w:val="28"/>
        </w:rPr>
        <w:t>Слайд № 1</w:t>
      </w:r>
      <w:proofErr w:type="gramStart"/>
      <w:r w:rsidRPr="00FD7CF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D7CFF">
        <w:rPr>
          <w:rFonts w:ascii="Times New Roman" w:hAnsi="Times New Roman" w:cs="Times New Roman"/>
          <w:sz w:val="28"/>
          <w:szCs w:val="28"/>
        </w:rPr>
        <w:t>о итогам 2023 года  объем отгруженн</w:t>
      </w:r>
      <w:r w:rsidR="00FC26D4">
        <w:rPr>
          <w:rFonts w:ascii="Times New Roman" w:hAnsi="Times New Roman" w:cs="Times New Roman"/>
          <w:sz w:val="28"/>
          <w:szCs w:val="28"/>
        </w:rPr>
        <w:t>ой</w:t>
      </w:r>
      <w:r w:rsidRPr="00FD7CFF">
        <w:rPr>
          <w:rFonts w:ascii="Times New Roman" w:hAnsi="Times New Roman" w:cs="Times New Roman"/>
          <w:sz w:val="28"/>
          <w:szCs w:val="28"/>
        </w:rPr>
        <w:t xml:space="preserve"> </w:t>
      </w:r>
      <w:r w:rsidR="00FC26D4">
        <w:rPr>
          <w:rFonts w:ascii="Times New Roman" w:hAnsi="Times New Roman" w:cs="Times New Roman"/>
          <w:sz w:val="28"/>
          <w:szCs w:val="28"/>
        </w:rPr>
        <w:t>продукции</w:t>
      </w:r>
      <w:r w:rsidRPr="00FD7CFF">
        <w:rPr>
          <w:rFonts w:ascii="Times New Roman" w:hAnsi="Times New Roman" w:cs="Times New Roman"/>
          <w:sz w:val="28"/>
          <w:szCs w:val="28"/>
        </w:rPr>
        <w:t xml:space="preserve"> возрос на </w:t>
      </w:r>
      <w:r w:rsidR="00250183">
        <w:rPr>
          <w:rFonts w:ascii="Times New Roman" w:hAnsi="Times New Roman" w:cs="Times New Roman"/>
          <w:sz w:val="28"/>
          <w:szCs w:val="28"/>
        </w:rPr>
        <w:t>19</w:t>
      </w:r>
      <w:r w:rsidRPr="00FD7CFF">
        <w:rPr>
          <w:rFonts w:ascii="Times New Roman" w:hAnsi="Times New Roman" w:cs="Times New Roman"/>
          <w:sz w:val="28"/>
          <w:szCs w:val="28"/>
        </w:rPr>
        <w:t>% и составил</w:t>
      </w:r>
      <w:r w:rsidR="00FC26D4">
        <w:rPr>
          <w:rFonts w:ascii="Times New Roman" w:hAnsi="Times New Roman" w:cs="Times New Roman"/>
          <w:sz w:val="28"/>
          <w:szCs w:val="28"/>
        </w:rPr>
        <w:t xml:space="preserve"> более</w:t>
      </w:r>
      <w:r w:rsidR="008F683E" w:rsidRPr="008F683E">
        <w:rPr>
          <w:rFonts w:ascii="Times New Roman" w:hAnsi="Times New Roman" w:cs="Times New Roman"/>
          <w:sz w:val="28"/>
          <w:szCs w:val="28"/>
        </w:rPr>
        <w:t xml:space="preserve"> </w:t>
      </w:r>
      <w:r w:rsidR="00FC26D4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млрд. руб.</w:t>
      </w:r>
    </w:p>
    <w:p w:rsidR="00FD7CFF" w:rsidRPr="002F3CA3" w:rsidRDefault="00FD7CFF" w:rsidP="00FD7CF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CA3">
        <w:rPr>
          <w:rFonts w:ascii="Times New Roman" w:hAnsi="Times New Roman" w:cs="Times New Roman"/>
          <w:sz w:val="28"/>
          <w:szCs w:val="28"/>
        </w:rPr>
        <w:t xml:space="preserve">Объем инвестиций </w:t>
      </w:r>
      <w:r>
        <w:rPr>
          <w:rFonts w:ascii="Times New Roman" w:hAnsi="Times New Roman" w:cs="Times New Roman"/>
          <w:sz w:val="28"/>
          <w:szCs w:val="28"/>
        </w:rPr>
        <w:t xml:space="preserve">в основной капитал </w:t>
      </w:r>
      <w:r w:rsidRPr="002F3CA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полному кругу  возрос на</w:t>
      </w:r>
      <w:r w:rsidR="00176506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 xml:space="preserve">  % и</w:t>
      </w:r>
      <w:r w:rsidRPr="002F3CA3">
        <w:rPr>
          <w:rFonts w:ascii="Times New Roman" w:hAnsi="Times New Roman" w:cs="Times New Roman"/>
          <w:sz w:val="28"/>
          <w:szCs w:val="28"/>
        </w:rPr>
        <w:t xml:space="preserve"> составил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506">
        <w:rPr>
          <w:rFonts w:ascii="Times New Roman" w:hAnsi="Times New Roman" w:cs="Times New Roman"/>
          <w:sz w:val="28"/>
          <w:szCs w:val="28"/>
        </w:rPr>
        <w:t>17,8</w:t>
      </w:r>
      <w:r w:rsidRPr="002F3CA3">
        <w:rPr>
          <w:rFonts w:ascii="Times New Roman" w:hAnsi="Times New Roman" w:cs="Times New Roman"/>
          <w:sz w:val="28"/>
          <w:szCs w:val="28"/>
        </w:rPr>
        <w:t xml:space="preserve"> млрд. рублей. </w:t>
      </w:r>
    </w:p>
    <w:p w:rsidR="002D12F3" w:rsidRDefault="00F91372" w:rsidP="00E8400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54332" w:rsidRPr="00FD7CFF">
        <w:rPr>
          <w:rFonts w:ascii="Times New Roman" w:hAnsi="Times New Roman" w:cs="Times New Roman"/>
          <w:sz w:val="28"/>
          <w:szCs w:val="28"/>
        </w:rPr>
        <w:t>редняя</w:t>
      </w:r>
      <w:r w:rsidR="00454332" w:rsidRPr="002F3CA3">
        <w:rPr>
          <w:rFonts w:ascii="Times New Roman" w:hAnsi="Times New Roman" w:cs="Times New Roman"/>
          <w:sz w:val="28"/>
          <w:szCs w:val="28"/>
        </w:rPr>
        <w:t xml:space="preserve"> заработная плата п</w:t>
      </w:r>
      <w:r w:rsidR="00454332" w:rsidRPr="004A3528">
        <w:rPr>
          <w:rFonts w:ascii="Times New Roman" w:hAnsi="Times New Roman" w:cs="Times New Roman"/>
          <w:sz w:val="28"/>
          <w:szCs w:val="28"/>
        </w:rPr>
        <w:t xml:space="preserve">о крупным и средним предприятиям района составила </w:t>
      </w:r>
      <w:r w:rsidR="008F683E">
        <w:rPr>
          <w:rFonts w:ascii="Times New Roman" w:hAnsi="Times New Roman" w:cs="Times New Roman"/>
          <w:sz w:val="28"/>
          <w:szCs w:val="28"/>
        </w:rPr>
        <w:t>более 61 тыс.</w:t>
      </w:r>
      <w:r w:rsidR="00454332" w:rsidRPr="004A3528">
        <w:rPr>
          <w:rFonts w:ascii="Times New Roman" w:hAnsi="Times New Roman" w:cs="Times New Roman"/>
          <w:sz w:val="28"/>
          <w:szCs w:val="28"/>
        </w:rPr>
        <w:t xml:space="preserve"> руб.,</w:t>
      </w:r>
      <w:r w:rsidR="00454332" w:rsidRPr="002F3CA3">
        <w:rPr>
          <w:rFonts w:ascii="Times New Roman" w:hAnsi="Times New Roman" w:cs="Times New Roman"/>
          <w:sz w:val="28"/>
          <w:szCs w:val="28"/>
        </w:rPr>
        <w:t xml:space="preserve"> что на 1</w:t>
      </w:r>
      <w:r>
        <w:rPr>
          <w:rFonts w:ascii="Times New Roman" w:hAnsi="Times New Roman" w:cs="Times New Roman"/>
          <w:sz w:val="28"/>
          <w:szCs w:val="28"/>
        </w:rPr>
        <w:t>9</w:t>
      </w:r>
      <w:r w:rsidR="008F683E">
        <w:rPr>
          <w:rFonts w:ascii="Times New Roman" w:hAnsi="Times New Roman" w:cs="Times New Roman"/>
          <w:sz w:val="28"/>
          <w:szCs w:val="28"/>
        </w:rPr>
        <w:t>,5</w:t>
      </w:r>
      <w:r w:rsidR="00454332" w:rsidRPr="002F3CA3">
        <w:rPr>
          <w:rFonts w:ascii="Times New Roman" w:hAnsi="Times New Roman" w:cs="Times New Roman"/>
          <w:sz w:val="28"/>
          <w:szCs w:val="28"/>
        </w:rPr>
        <w:t xml:space="preserve"> % выше уровня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454332" w:rsidRPr="002F3CA3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9D6A3A" w:rsidRDefault="0034750C" w:rsidP="009D6A3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Оборот розничной торговли </w:t>
      </w:r>
      <w:r w:rsidR="006355D2">
        <w:rPr>
          <w:rFonts w:ascii="Times New Roman" w:hAnsi="Times New Roman" w:cs="Times New Roman"/>
          <w:sz w:val="28"/>
          <w:szCs w:val="28"/>
        </w:rPr>
        <w:t>превысил</w:t>
      </w:r>
      <w:r>
        <w:rPr>
          <w:rFonts w:ascii="Times New Roman" w:hAnsi="Times New Roman" w:cs="Times New Roman"/>
          <w:sz w:val="28"/>
          <w:szCs w:val="28"/>
        </w:rPr>
        <w:t xml:space="preserve">  55  млрд. руб.</w:t>
      </w:r>
      <w:r w:rsidR="006355D2">
        <w:rPr>
          <w:rFonts w:ascii="Times New Roman" w:hAnsi="Times New Roman" w:cs="Times New Roman"/>
          <w:sz w:val="28"/>
          <w:szCs w:val="28"/>
        </w:rPr>
        <w:t>, темп роста105%</w:t>
      </w:r>
      <w:r w:rsidR="009D6A3A">
        <w:rPr>
          <w:rFonts w:ascii="Times New Roman" w:hAnsi="Times New Roman" w:cs="Times New Roman"/>
          <w:sz w:val="28"/>
          <w:szCs w:val="28"/>
        </w:rPr>
        <w:t xml:space="preserve">, </w:t>
      </w:r>
      <w:r w:rsidR="009D6A3A" w:rsidRPr="00110A27">
        <w:rPr>
          <w:rFonts w:ascii="Times New Roman" w:hAnsi="Times New Roman"/>
          <w:sz w:val="28"/>
          <w:szCs w:val="28"/>
        </w:rPr>
        <w:t xml:space="preserve">в расчете на одного жителя </w:t>
      </w:r>
      <w:r w:rsidR="009D6A3A">
        <w:rPr>
          <w:sz w:val="28"/>
          <w:szCs w:val="28"/>
        </w:rPr>
        <w:t xml:space="preserve"> </w:t>
      </w:r>
      <w:r w:rsidR="009D6A3A" w:rsidRPr="009D6A3A">
        <w:rPr>
          <w:rFonts w:ascii="Times New Roman" w:hAnsi="Times New Roman" w:cs="Times New Roman"/>
          <w:sz w:val="28"/>
          <w:szCs w:val="28"/>
        </w:rPr>
        <w:t xml:space="preserve">714 тыс. руб. </w:t>
      </w:r>
      <w:r w:rsidR="009D6A3A">
        <w:rPr>
          <w:rFonts w:ascii="Times New Roman" w:hAnsi="Times New Roman" w:cs="Times New Roman"/>
          <w:sz w:val="28"/>
          <w:szCs w:val="28"/>
        </w:rPr>
        <w:t>Значительно возросла прибыль предприятий (в 2раза) и составила 16,3 млрд. руб.</w:t>
      </w:r>
    </w:p>
    <w:p w:rsidR="009D6A3A" w:rsidRPr="00110A27" w:rsidRDefault="009D6A3A" w:rsidP="009D6A3A">
      <w:pPr>
        <w:pStyle w:val="a3"/>
        <w:spacing w:before="0" w:after="0" w:line="276" w:lineRule="auto"/>
        <w:ind w:firstLine="425"/>
        <w:rPr>
          <w:sz w:val="28"/>
          <w:szCs w:val="28"/>
        </w:rPr>
      </w:pPr>
    </w:p>
    <w:p w:rsidR="006355D2" w:rsidRDefault="006355D2" w:rsidP="0034750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34750C" w:rsidRDefault="006355D2" w:rsidP="00E8400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0A27">
        <w:rPr>
          <w:rFonts w:ascii="Times New Roman" w:hAnsi="Times New Roman"/>
          <w:sz w:val="28"/>
          <w:szCs w:val="28"/>
        </w:rPr>
        <w:lastRenderedPageBreak/>
        <w:t>Динамично развивается рынок жилья. В эксплуатацию введено</w:t>
      </w:r>
      <w:r w:rsidR="0034750C">
        <w:rPr>
          <w:rFonts w:ascii="Times New Roman" w:hAnsi="Times New Roman" w:cs="Times New Roman"/>
          <w:sz w:val="28"/>
          <w:szCs w:val="28"/>
        </w:rPr>
        <w:t xml:space="preserve"> </w:t>
      </w:r>
      <w:r w:rsidR="00176506">
        <w:rPr>
          <w:rFonts w:ascii="Times New Roman" w:hAnsi="Times New Roman" w:cs="Times New Roman"/>
          <w:sz w:val="28"/>
          <w:szCs w:val="28"/>
        </w:rPr>
        <w:t>110,5 тысяч квадратных метров</w:t>
      </w:r>
      <w:r>
        <w:rPr>
          <w:rFonts w:ascii="Times New Roman" w:hAnsi="Times New Roman" w:cs="Times New Roman"/>
          <w:sz w:val="28"/>
          <w:szCs w:val="28"/>
        </w:rPr>
        <w:t xml:space="preserve"> жилья</w:t>
      </w:r>
      <w:r w:rsidR="0034750C">
        <w:rPr>
          <w:rFonts w:ascii="Times New Roman" w:hAnsi="Times New Roman" w:cs="Times New Roman"/>
          <w:sz w:val="28"/>
          <w:szCs w:val="28"/>
        </w:rPr>
        <w:t xml:space="preserve"> или 126% к уровню прошлого года</w:t>
      </w:r>
      <w:r w:rsidR="001765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7C34" w:rsidRDefault="00176506" w:rsidP="00E8400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расчете на одного жителя 1,4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1372" w:rsidRDefault="00687C34" w:rsidP="00E8400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562E">
        <w:rPr>
          <w:rFonts w:ascii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28AD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176506">
        <w:rPr>
          <w:rFonts w:ascii="Times New Roman" w:hAnsi="Times New Roman" w:cs="Times New Roman"/>
          <w:sz w:val="28"/>
          <w:szCs w:val="28"/>
        </w:rPr>
        <w:t xml:space="preserve">Построены и введены в эксплуатацию два многоквартирных жилых дома по ул. </w:t>
      </w:r>
      <w:proofErr w:type="gramStart"/>
      <w:r w:rsidR="00176506">
        <w:rPr>
          <w:rFonts w:ascii="Times New Roman" w:hAnsi="Times New Roman" w:cs="Times New Roman"/>
          <w:sz w:val="28"/>
          <w:szCs w:val="28"/>
        </w:rPr>
        <w:t>Коммунальной</w:t>
      </w:r>
      <w:proofErr w:type="gramEnd"/>
      <w:r w:rsidR="00176506">
        <w:rPr>
          <w:rFonts w:ascii="Times New Roman" w:hAnsi="Times New Roman" w:cs="Times New Roman"/>
          <w:sz w:val="28"/>
          <w:szCs w:val="28"/>
        </w:rPr>
        <w:t xml:space="preserve">,14-а и </w:t>
      </w:r>
      <w:r w:rsidR="00176506" w:rsidRPr="00855083">
        <w:rPr>
          <w:rFonts w:ascii="Times New Roman" w:hAnsi="Times New Roman" w:cs="Times New Roman"/>
          <w:sz w:val="28"/>
          <w:szCs w:val="28"/>
        </w:rPr>
        <w:t>Пионерска</w:t>
      </w:r>
      <w:r w:rsidR="005A0158">
        <w:rPr>
          <w:rFonts w:ascii="Times New Roman" w:hAnsi="Times New Roman" w:cs="Times New Roman"/>
          <w:sz w:val="28"/>
          <w:szCs w:val="28"/>
        </w:rPr>
        <w:t>я,12.</w:t>
      </w:r>
    </w:p>
    <w:p w:rsidR="00176506" w:rsidRPr="002F3CA3" w:rsidRDefault="00176506" w:rsidP="001765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отчетном году </w:t>
      </w:r>
      <w:r w:rsidR="00F105BF">
        <w:rPr>
          <w:rFonts w:ascii="Times New Roman" w:eastAsia="Times New Roman" w:hAnsi="Times New Roman" w:cs="Times New Roman"/>
          <w:sz w:val="28"/>
          <w:szCs w:val="28"/>
        </w:rPr>
        <w:t xml:space="preserve">был </w:t>
      </w:r>
      <w:r>
        <w:rPr>
          <w:rFonts w:ascii="Times New Roman" w:eastAsia="Times New Roman" w:hAnsi="Times New Roman" w:cs="Times New Roman"/>
          <w:sz w:val="28"/>
          <w:szCs w:val="28"/>
        </w:rPr>
        <w:t>завершен четвертый этап программы переселения из аварийного жилищного фонда, переселено 277 человек, расселяемая площадь составила около 7 тыс. 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стоимость приобретенного жилья более 464 млн. руб. </w:t>
      </w:r>
      <w:r w:rsidRPr="002F3CA3">
        <w:rPr>
          <w:rFonts w:ascii="Times New Roman" w:hAnsi="Times New Roman" w:cs="Times New Roman"/>
          <w:sz w:val="28"/>
          <w:szCs w:val="28"/>
        </w:rPr>
        <w:t xml:space="preserve">В рамках жилищных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для улучшения жилищных условий </w:t>
      </w:r>
      <w:r w:rsidRPr="002F3CA3">
        <w:rPr>
          <w:rFonts w:ascii="Times New Roman" w:hAnsi="Times New Roman" w:cs="Times New Roman"/>
          <w:sz w:val="28"/>
          <w:szCs w:val="28"/>
        </w:rPr>
        <w:t xml:space="preserve">поддержку получили </w:t>
      </w:r>
      <w:r w:rsidR="00692AFB" w:rsidRPr="00B90475">
        <w:rPr>
          <w:rFonts w:ascii="Times New Roman" w:hAnsi="Times New Roman" w:cs="Times New Roman"/>
          <w:sz w:val="28"/>
          <w:szCs w:val="28"/>
        </w:rPr>
        <w:t>10</w:t>
      </w:r>
      <w:r w:rsidRPr="00B90475">
        <w:rPr>
          <w:rFonts w:ascii="Times New Roman" w:hAnsi="Times New Roman" w:cs="Times New Roman"/>
          <w:sz w:val="28"/>
          <w:szCs w:val="28"/>
        </w:rPr>
        <w:t xml:space="preserve"> с</w:t>
      </w:r>
      <w:r w:rsidRPr="00692AFB">
        <w:rPr>
          <w:rFonts w:ascii="Times New Roman" w:hAnsi="Times New Roman" w:cs="Times New Roman"/>
          <w:sz w:val="28"/>
          <w:szCs w:val="28"/>
        </w:rPr>
        <w:t xml:space="preserve">емей, на сумму более </w:t>
      </w:r>
      <w:r w:rsidR="007A670B">
        <w:rPr>
          <w:rFonts w:ascii="Times New Roman" w:hAnsi="Times New Roman" w:cs="Times New Roman"/>
          <w:sz w:val="28"/>
          <w:szCs w:val="28"/>
        </w:rPr>
        <w:t>36</w:t>
      </w:r>
      <w:r w:rsidRPr="00692AFB">
        <w:rPr>
          <w:rFonts w:ascii="Times New Roman" w:hAnsi="Times New Roman" w:cs="Times New Roman"/>
          <w:sz w:val="28"/>
          <w:szCs w:val="28"/>
        </w:rPr>
        <w:t>млн. руб.</w:t>
      </w:r>
      <w:r w:rsidRPr="002F3C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738" w:rsidRDefault="00E47738" w:rsidP="00454642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3F562E">
        <w:rPr>
          <w:rFonts w:ascii="Times New Roman" w:hAnsi="Times New Roman" w:cs="Times New Roman"/>
          <w:b/>
          <w:sz w:val="28"/>
          <w:szCs w:val="28"/>
        </w:rPr>
        <w:t>Слайд №</w:t>
      </w:r>
      <w:r w:rsidR="001428AD">
        <w:rPr>
          <w:rFonts w:ascii="Times New Roman" w:hAnsi="Times New Roman" w:cs="Times New Roman"/>
          <w:b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A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92AFB" w:rsidRPr="002F3CA3">
        <w:rPr>
          <w:rFonts w:ascii="Times New Roman" w:hAnsi="Times New Roman" w:cs="Times New Roman"/>
          <w:sz w:val="28"/>
          <w:szCs w:val="28"/>
        </w:rPr>
        <w:t xml:space="preserve"> отрасли сельского хозяйства произведено зерна в количестве 1</w:t>
      </w:r>
      <w:r w:rsidR="00692AFB">
        <w:rPr>
          <w:rFonts w:ascii="Times New Roman" w:hAnsi="Times New Roman" w:cs="Times New Roman"/>
          <w:sz w:val="28"/>
          <w:szCs w:val="28"/>
        </w:rPr>
        <w:t>76,</w:t>
      </w:r>
      <w:r>
        <w:rPr>
          <w:rFonts w:ascii="Times New Roman" w:hAnsi="Times New Roman" w:cs="Times New Roman"/>
          <w:sz w:val="28"/>
          <w:szCs w:val="28"/>
        </w:rPr>
        <w:t>8</w:t>
      </w:r>
      <w:r w:rsidR="00692AFB" w:rsidRPr="002F3CA3">
        <w:rPr>
          <w:rFonts w:ascii="Times New Roman" w:hAnsi="Times New Roman" w:cs="Times New Roman"/>
          <w:sz w:val="28"/>
          <w:szCs w:val="28"/>
        </w:rPr>
        <w:t xml:space="preserve"> тыс. тонн</w:t>
      </w:r>
      <w:r w:rsidR="0034750C">
        <w:rPr>
          <w:rFonts w:ascii="Times New Roman" w:hAnsi="Times New Roman" w:cs="Times New Roman"/>
          <w:sz w:val="28"/>
          <w:szCs w:val="28"/>
        </w:rPr>
        <w:t>,</w:t>
      </w:r>
      <w:r w:rsidR="00692AFB" w:rsidRPr="002F3CA3">
        <w:rPr>
          <w:rFonts w:ascii="Times New Roman" w:hAnsi="Times New Roman" w:cs="Times New Roman"/>
          <w:sz w:val="28"/>
          <w:szCs w:val="28"/>
        </w:rPr>
        <w:t xml:space="preserve"> при урожайности 5</w:t>
      </w:r>
      <w:r w:rsidR="00692AFB">
        <w:rPr>
          <w:rFonts w:ascii="Times New Roman" w:hAnsi="Times New Roman" w:cs="Times New Roman"/>
          <w:sz w:val="28"/>
          <w:szCs w:val="28"/>
        </w:rPr>
        <w:t>3</w:t>
      </w:r>
      <w:r w:rsidR="00692AFB" w:rsidRPr="002F3CA3">
        <w:rPr>
          <w:rFonts w:ascii="Times New Roman" w:hAnsi="Times New Roman" w:cs="Times New Roman"/>
          <w:sz w:val="28"/>
          <w:szCs w:val="28"/>
        </w:rPr>
        <w:t xml:space="preserve">,1 ц/га. </w:t>
      </w:r>
      <w:r>
        <w:rPr>
          <w:rFonts w:ascii="Times New Roman" w:hAnsi="Times New Roman" w:cs="Times New Roman"/>
          <w:sz w:val="28"/>
          <w:szCs w:val="28"/>
        </w:rPr>
        <w:t xml:space="preserve"> 243</w:t>
      </w:r>
      <w:r w:rsidR="00692AFB">
        <w:rPr>
          <w:rFonts w:ascii="Times New Roman" w:hAnsi="Times New Roman" w:cs="Times New Roman"/>
          <w:sz w:val="28"/>
          <w:szCs w:val="28"/>
        </w:rPr>
        <w:t xml:space="preserve"> </w:t>
      </w:r>
      <w:r w:rsidR="00692AFB" w:rsidRPr="002F3CA3">
        <w:rPr>
          <w:rFonts w:ascii="Times New Roman" w:hAnsi="Times New Roman" w:cs="Times New Roman"/>
          <w:sz w:val="28"/>
          <w:szCs w:val="28"/>
        </w:rPr>
        <w:t xml:space="preserve"> тыс. тонн сахарной свеклы, </w:t>
      </w:r>
      <w:r w:rsidR="00692AFB">
        <w:rPr>
          <w:rFonts w:ascii="Times New Roman" w:hAnsi="Times New Roman" w:cs="Times New Roman"/>
          <w:sz w:val="28"/>
          <w:szCs w:val="28"/>
        </w:rPr>
        <w:t xml:space="preserve">при урожайности 612 ц/га, </w:t>
      </w:r>
      <w:r>
        <w:rPr>
          <w:rFonts w:ascii="Times New Roman" w:hAnsi="Times New Roman" w:cs="Times New Roman"/>
          <w:sz w:val="28"/>
          <w:szCs w:val="28"/>
        </w:rPr>
        <w:t xml:space="preserve">картофеля 39,6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тн</w:t>
      </w:r>
      <w:proofErr w:type="spellEnd"/>
      <w:r>
        <w:rPr>
          <w:rFonts w:ascii="Times New Roman" w:hAnsi="Times New Roman" w:cs="Times New Roman"/>
          <w:sz w:val="28"/>
          <w:szCs w:val="28"/>
        </w:rPr>
        <w:t>., при урожайности 400ц/га.</w:t>
      </w:r>
    </w:p>
    <w:p w:rsidR="00E47738" w:rsidRDefault="001428AD" w:rsidP="00454642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переработки п</w:t>
      </w:r>
      <w:r w:rsidR="00692AFB" w:rsidRPr="002F3CA3">
        <w:rPr>
          <w:rFonts w:ascii="Times New Roman" w:hAnsi="Times New Roman" w:cs="Times New Roman"/>
          <w:sz w:val="28"/>
          <w:szCs w:val="28"/>
        </w:rPr>
        <w:t>роизведено свыше 1</w:t>
      </w:r>
      <w:r w:rsidR="00E47738">
        <w:rPr>
          <w:rFonts w:ascii="Times New Roman" w:hAnsi="Times New Roman" w:cs="Times New Roman"/>
          <w:sz w:val="28"/>
          <w:szCs w:val="28"/>
        </w:rPr>
        <w:t>5</w:t>
      </w:r>
      <w:r w:rsidR="00692AFB">
        <w:rPr>
          <w:rFonts w:ascii="Times New Roman" w:hAnsi="Times New Roman" w:cs="Times New Roman"/>
          <w:sz w:val="28"/>
          <w:szCs w:val="28"/>
        </w:rPr>
        <w:t>0 тыс.</w:t>
      </w:r>
      <w:r w:rsidR="00E47738">
        <w:rPr>
          <w:rFonts w:ascii="Times New Roman" w:hAnsi="Times New Roman" w:cs="Times New Roman"/>
          <w:sz w:val="28"/>
          <w:szCs w:val="28"/>
        </w:rPr>
        <w:t xml:space="preserve"> </w:t>
      </w:r>
      <w:r w:rsidR="00692AFB" w:rsidRPr="002F3CA3">
        <w:rPr>
          <w:rFonts w:ascii="Times New Roman" w:hAnsi="Times New Roman" w:cs="Times New Roman"/>
          <w:sz w:val="28"/>
          <w:szCs w:val="28"/>
        </w:rPr>
        <w:t>тонн сахара-песка</w:t>
      </w:r>
      <w:r w:rsidR="00692AFB">
        <w:rPr>
          <w:rFonts w:ascii="Times New Roman" w:hAnsi="Times New Roman" w:cs="Times New Roman"/>
          <w:sz w:val="28"/>
          <w:szCs w:val="28"/>
        </w:rPr>
        <w:t>, 4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2AFB">
        <w:rPr>
          <w:rFonts w:ascii="Times New Roman" w:hAnsi="Times New Roman" w:cs="Times New Roman"/>
          <w:sz w:val="28"/>
          <w:szCs w:val="28"/>
        </w:rPr>
        <w:t xml:space="preserve"> тыс. тонн</w:t>
      </w:r>
      <w:proofErr w:type="gramStart"/>
      <w:r w:rsidR="00692AF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92A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2AF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92AFB">
        <w:rPr>
          <w:rFonts w:ascii="Times New Roman" w:hAnsi="Times New Roman" w:cs="Times New Roman"/>
          <w:sz w:val="28"/>
          <w:szCs w:val="28"/>
        </w:rPr>
        <w:t>ранулированного жома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692AFB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4329E0">
        <w:rPr>
          <w:rFonts w:ascii="Times New Roman" w:hAnsi="Times New Roman" w:cs="Times New Roman"/>
          <w:sz w:val="28"/>
          <w:szCs w:val="28"/>
        </w:rPr>
        <w:t>33</w:t>
      </w:r>
      <w:r w:rsidR="00692AFB">
        <w:rPr>
          <w:rFonts w:ascii="Times New Roman" w:hAnsi="Times New Roman" w:cs="Times New Roman"/>
          <w:sz w:val="28"/>
          <w:szCs w:val="28"/>
        </w:rPr>
        <w:t xml:space="preserve"> тыс. тонн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7738">
        <w:rPr>
          <w:rFonts w:ascii="Times New Roman" w:hAnsi="Times New Roman" w:cs="Times New Roman"/>
          <w:sz w:val="28"/>
          <w:szCs w:val="28"/>
        </w:rPr>
        <w:t>патоки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77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83E" w:rsidRDefault="00E47738" w:rsidP="00454642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332" w:rsidRPr="002F3CA3">
        <w:rPr>
          <w:rFonts w:ascii="Times New Roman" w:hAnsi="Times New Roman" w:cs="Times New Roman"/>
          <w:sz w:val="28"/>
          <w:szCs w:val="28"/>
        </w:rPr>
        <w:t>Важную роль в социально-экономическом развитии района</w:t>
      </w:r>
      <w:r w:rsidR="008F683E">
        <w:rPr>
          <w:rFonts w:ascii="Times New Roman" w:hAnsi="Times New Roman" w:cs="Times New Roman"/>
          <w:sz w:val="28"/>
          <w:szCs w:val="28"/>
        </w:rPr>
        <w:t xml:space="preserve"> играет малый и средний бизнес.</w:t>
      </w:r>
    </w:p>
    <w:p w:rsidR="00F33252" w:rsidRDefault="00454332" w:rsidP="00454642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2F3CA3">
        <w:rPr>
          <w:rFonts w:ascii="Times New Roman" w:hAnsi="Times New Roman" w:cs="Times New Roman"/>
          <w:sz w:val="28"/>
          <w:szCs w:val="28"/>
        </w:rPr>
        <w:lastRenderedPageBreak/>
        <w:t>Развитие этого сектора экономики обеспечивает</w:t>
      </w:r>
      <w:r w:rsidR="00146304">
        <w:rPr>
          <w:rFonts w:ascii="Times New Roman" w:hAnsi="Times New Roman" w:cs="Times New Roman"/>
          <w:sz w:val="28"/>
          <w:szCs w:val="28"/>
        </w:rPr>
        <w:t xml:space="preserve"> нам</w:t>
      </w:r>
      <w:r w:rsidRPr="002F3CA3">
        <w:rPr>
          <w:rFonts w:ascii="Times New Roman" w:hAnsi="Times New Roman" w:cs="Times New Roman"/>
          <w:sz w:val="28"/>
          <w:szCs w:val="28"/>
        </w:rPr>
        <w:t xml:space="preserve"> не только рост производства, но и создание новых рабочих мест</w:t>
      </w:r>
      <w:r w:rsidR="00F33252">
        <w:rPr>
          <w:rFonts w:ascii="Times New Roman" w:hAnsi="Times New Roman" w:cs="Times New Roman"/>
          <w:sz w:val="28"/>
          <w:szCs w:val="28"/>
        </w:rPr>
        <w:t>,</w:t>
      </w:r>
      <w:r w:rsidRPr="002F3CA3">
        <w:rPr>
          <w:rFonts w:ascii="Times New Roman" w:hAnsi="Times New Roman" w:cs="Times New Roman"/>
          <w:sz w:val="28"/>
          <w:szCs w:val="28"/>
        </w:rPr>
        <w:t xml:space="preserve"> повышение благосостояния населения района.</w:t>
      </w:r>
    </w:p>
    <w:p w:rsidR="00692AFB" w:rsidRDefault="00454332" w:rsidP="002A08FC">
      <w:pPr>
        <w:shd w:val="clear" w:color="auto" w:fill="FFFFFF"/>
        <w:spacing w:after="0"/>
        <w:ind w:left="18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CA3">
        <w:rPr>
          <w:rFonts w:ascii="Times New Roman" w:hAnsi="Times New Roman" w:cs="Times New Roman"/>
          <w:sz w:val="28"/>
          <w:szCs w:val="28"/>
        </w:rPr>
        <w:t xml:space="preserve"> </w:t>
      </w:r>
      <w:r w:rsidR="004329E0">
        <w:rPr>
          <w:rFonts w:ascii="Times New Roman" w:hAnsi="Times New Roman" w:cs="Times New Roman"/>
          <w:b/>
          <w:sz w:val="28"/>
          <w:szCs w:val="28"/>
        </w:rPr>
        <w:t>Слайд</w:t>
      </w:r>
      <w:r w:rsidR="00E47738" w:rsidRPr="003F562E">
        <w:rPr>
          <w:rFonts w:ascii="Times New Roman" w:hAnsi="Times New Roman" w:cs="Times New Roman"/>
          <w:b/>
          <w:sz w:val="28"/>
          <w:szCs w:val="28"/>
        </w:rPr>
        <w:t>№</w:t>
      </w:r>
      <w:r w:rsidR="004329E0">
        <w:rPr>
          <w:rFonts w:ascii="Times New Roman" w:hAnsi="Times New Roman" w:cs="Times New Roman"/>
          <w:b/>
          <w:sz w:val="28"/>
          <w:szCs w:val="28"/>
        </w:rPr>
        <w:t>4</w:t>
      </w:r>
      <w:r w:rsidR="00E477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3CA3">
        <w:rPr>
          <w:rFonts w:ascii="Times New Roman" w:hAnsi="Times New Roman" w:cs="Times New Roman"/>
          <w:sz w:val="28"/>
          <w:szCs w:val="28"/>
        </w:rPr>
        <w:t>По итогам 202</w:t>
      </w:r>
      <w:r w:rsidR="00176506">
        <w:rPr>
          <w:rFonts w:ascii="Times New Roman" w:hAnsi="Times New Roman" w:cs="Times New Roman"/>
          <w:sz w:val="28"/>
          <w:szCs w:val="28"/>
        </w:rPr>
        <w:t>3</w:t>
      </w:r>
      <w:r w:rsidRPr="002F3CA3">
        <w:rPr>
          <w:rFonts w:ascii="Times New Roman" w:hAnsi="Times New Roman" w:cs="Times New Roman"/>
          <w:sz w:val="28"/>
          <w:szCs w:val="28"/>
        </w:rPr>
        <w:t xml:space="preserve"> года количество</w:t>
      </w:r>
      <w:r w:rsidR="00350E9A">
        <w:rPr>
          <w:rFonts w:ascii="Times New Roman" w:hAnsi="Times New Roman" w:cs="Times New Roman"/>
          <w:sz w:val="28"/>
          <w:szCs w:val="28"/>
        </w:rPr>
        <w:t xml:space="preserve"> субъектов </w:t>
      </w:r>
      <w:r w:rsidRPr="002F3CA3">
        <w:rPr>
          <w:rFonts w:ascii="Times New Roman" w:hAnsi="Times New Roman" w:cs="Times New Roman"/>
          <w:sz w:val="28"/>
          <w:szCs w:val="28"/>
        </w:rPr>
        <w:t xml:space="preserve"> мал</w:t>
      </w:r>
      <w:r w:rsidR="00350E9A">
        <w:rPr>
          <w:rFonts w:ascii="Times New Roman" w:hAnsi="Times New Roman" w:cs="Times New Roman"/>
          <w:sz w:val="28"/>
          <w:szCs w:val="28"/>
        </w:rPr>
        <w:t xml:space="preserve">ого </w:t>
      </w:r>
      <w:r w:rsidRPr="002F3CA3">
        <w:rPr>
          <w:rFonts w:ascii="Times New Roman" w:hAnsi="Times New Roman" w:cs="Times New Roman"/>
          <w:sz w:val="28"/>
          <w:szCs w:val="28"/>
        </w:rPr>
        <w:t xml:space="preserve"> и </w:t>
      </w:r>
      <w:r w:rsidR="00D672FC">
        <w:rPr>
          <w:rFonts w:ascii="Times New Roman" w:hAnsi="Times New Roman" w:cs="Times New Roman"/>
          <w:sz w:val="28"/>
          <w:szCs w:val="28"/>
        </w:rPr>
        <w:t>средн</w:t>
      </w:r>
      <w:r w:rsidR="00350E9A">
        <w:rPr>
          <w:rFonts w:ascii="Times New Roman" w:hAnsi="Times New Roman" w:cs="Times New Roman"/>
          <w:sz w:val="28"/>
          <w:szCs w:val="28"/>
        </w:rPr>
        <w:t>его бизнеса</w:t>
      </w:r>
      <w:r w:rsidR="007063F7">
        <w:rPr>
          <w:rFonts w:ascii="Times New Roman" w:hAnsi="Times New Roman" w:cs="Times New Roman"/>
          <w:sz w:val="28"/>
          <w:szCs w:val="28"/>
        </w:rPr>
        <w:t xml:space="preserve"> возросло на </w:t>
      </w:r>
      <w:r w:rsidR="00350E9A">
        <w:rPr>
          <w:rFonts w:ascii="Times New Roman" w:hAnsi="Times New Roman" w:cs="Times New Roman"/>
          <w:sz w:val="28"/>
          <w:szCs w:val="28"/>
        </w:rPr>
        <w:t>6</w:t>
      </w:r>
      <w:r w:rsidR="007063F7">
        <w:rPr>
          <w:rFonts w:ascii="Times New Roman" w:hAnsi="Times New Roman" w:cs="Times New Roman"/>
          <w:sz w:val="28"/>
          <w:szCs w:val="28"/>
        </w:rPr>
        <w:t xml:space="preserve">% и </w:t>
      </w:r>
      <w:r w:rsidR="00D672FC">
        <w:rPr>
          <w:rFonts w:ascii="Times New Roman" w:hAnsi="Times New Roman" w:cs="Times New Roman"/>
          <w:sz w:val="28"/>
          <w:szCs w:val="28"/>
        </w:rPr>
        <w:t xml:space="preserve"> составило 2</w:t>
      </w:r>
      <w:r w:rsidR="00350E9A">
        <w:rPr>
          <w:rFonts w:ascii="Times New Roman" w:hAnsi="Times New Roman" w:cs="Times New Roman"/>
          <w:sz w:val="28"/>
          <w:szCs w:val="28"/>
        </w:rPr>
        <w:t>108</w:t>
      </w:r>
      <w:r w:rsidR="00BB0367">
        <w:rPr>
          <w:rFonts w:ascii="Times New Roman" w:hAnsi="Times New Roman" w:cs="Times New Roman"/>
          <w:sz w:val="28"/>
          <w:szCs w:val="28"/>
        </w:rPr>
        <w:t xml:space="preserve"> , </w:t>
      </w:r>
      <w:r w:rsidR="00350E9A">
        <w:rPr>
          <w:rFonts w:ascii="Times New Roman" w:hAnsi="Times New Roman" w:cs="Times New Roman"/>
          <w:sz w:val="28"/>
          <w:szCs w:val="28"/>
        </w:rPr>
        <w:t>из них 1854</w:t>
      </w:r>
      <w:r w:rsidR="00BB0367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</w:t>
      </w:r>
      <w:r w:rsidR="0038562E">
        <w:rPr>
          <w:rFonts w:ascii="Times New Roman" w:hAnsi="Times New Roman" w:cs="Times New Roman"/>
          <w:sz w:val="28"/>
          <w:szCs w:val="28"/>
        </w:rPr>
        <w:t>я</w:t>
      </w:r>
      <w:r w:rsidR="00350E9A">
        <w:rPr>
          <w:rFonts w:ascii="Times New Roman" w:hAnsi="Times New Roman" w:cs="Times New Roman"/>
          <w:sz w:val="28"/>
          <w:szCs w:val="28"/>
        </w:rPr>
        <w:t xml:space="preserve"> и 2</w:t>
      </w:r>
      <w:r w:rsidR="0038562E">
        <w:rPr>
          <w:rFonts w:ascii="Times New Roman" w:hAnsi="Times New Roman" w:cs="Times New Roman"/>
          <w:sz w:val="28"/>
          <w:szCs w:val="28"/>
        </w:rPr>
        <w:t>54</w:t>
      </w:r>
      <w:r w:rsidR="00350E9A">
        <w:rPr>
          <w:rFonts w:ascii="Times New Roman" w:hAnsi="Times New Roman" w:cs="Times New Roman"/>
          <w:sz w:val="28"/>
          <w:szCs w:val="28"/>
        </w:rPr>
        <w:t xml:space="preserve"> </w:t>
      </w:r>
      <w:r w:rsidR="0038562E">
        <w:rPr>
          <w:rFonts w:ascii="Times New Roman" w:hAnsi="Times New Roman" w:cs="Times New Roman"/>
          <w:sz w:val="28"/>
          <w:szCs w:val="28"/>
        </w:rPr>
        <w:t>малых и средних предприятия</w:t>
      </w:r>
      <w:proofErr w:type="gramStart"/>
      <w:r w:rsidR="00BB0367">
        <w:rPr>
          <w:rFonts w:ascii="Times New Roman" w:hAnsi="Times New Roman" w:cs="Times New Roman"/>
          <w:sz w:val="28"/>
          <w:szCs w:val="28"/>
        </w:rPr>
        <w:t xml:space="preserve"> </w:t>
      </w:r>
      <w:r w:rsidRPr="002F3CA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133A6" w:rsidRDefault="00454332" w:rsidP="007A670B">
      <w:pPr>
        <w:shd w:val="clear" w:color="auto" w:fill="FFFFFF"/>
        <w:spacing w:after="0"/>
        <w:ind w:left="18" w:right="14"/>
        <w:jc w:val="both"/>
        <w:rPr>
          <w:rFonts w:ascii="Times New Roman" w:hAnsi="Times New Roman" w:cs="Times New Roman"/>
          <w:sz w:val="28"/>
          <w:szCs w:val="28"/>
        </w:rPr>
      </w:pPr>
      <w:r w:rsidRPr="002F3CA3">
        <w:rPr>
          <w:rFonts w:ascii="Times New Roman" w:hAnsi="Times New Roman" w:cs="Times New Roman"/>
          <w:sz w:val="28"/>
          <w:szCs w:val="28"/>
        </w:rPr>
        <w:t xml:space="preserve"> Среднесписочная чи</w:t>
      </w:r>
      <w:r w:rsidR="00BB18E9">
        <w:rPr>
          <w:rFonts w:ascii="Times New Roman" w:hAnsi="Times New Roman" w:cs="Times New Roman"/>
          <w:sz w:val="28"/>
          <w:szCs w:val="28"/>
        </w:rPr>
        <w:t>сленность работников, занятых в малом бизнесе</w:t>
      </w:r>
      <w:r w:rsidRPr="002F3CA3">
        <w:rPr>
          <w:rFonts w:ascii="Times New Roman" w:hAnsi="Times New Roman" w:cs="Times New Roman"/>
          <w:sz w:val="28"/>
          <w:szCs w:val="28"/>
        </w:rPr>
        <w:t xml:space="preserve"> выросла  на </w:t>
      </w:r>
      <w:r w:rsidR="00E47738">
        <w:rPr>
          <w:rFonts w:ascii="Times New Roman" w:hAnsi="Times New Roman" w:cs="Times New Roman"/>
          <w:sz w:val="28"/>
          <w:szCs w:val="28"/>
        </w:rPr>
        <w:t>27</w:t>
      </w:r>
      <w:r w:rsidRPr="002F3CA3">
        <w:rPr>
          <w:rFonts w:ascii="Times New Roman" w:hAnsi="Times New Roman" w:cs="Times New Roman"/>
          <w:sz w:val="28"/>
          <w:szCs w:val="28"/>
        </w:rPr>
        <w:t xml:space="preserve">% и составила </w:t>
      </w:r>
      <w:r w:rsidR="00744CDA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E47738">
        <w:rPr>
          <w:rFonts w:ascii="Times New Roman" w:hAnsi="Times New Roman" w:cs="Times New Roman"/>
          <w:sz w:val="28"/>
          <w:szCs w:val="28"/>
        </w:rPr>
        <w:t>8</w:t>
      </w:r>
      <w:r w:rsidR="00744CD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F3CA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672FC">
        <w:rPr>
          <w:rFonts w:ascii="Times New Roman" w:hAnsi="Times New Roman" w:cs="Times New Roman"/>
          <w:sz w:val="28"/>
          <w:szCs w:val="28"/>
        </w:rPr>
        <w:t>.</w:t>
      </w:r>
      <w:r w:rsidRPr="002F3C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C68" w:rsidRDefault="00075C68" w:rsidP="007A670B">
      <w:pPr>
        <w:shd w:val="clear" w:color="auto" w:fill="FFFFFF"/>
        <w:spacing w:after="0"/>
        <w:ind w:left="18"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отчетном году дополнительно создано </w:t>
      </w:r>
      <w:r w:rsidR="00DA4CFF">
        <w:rPr>
          <w:rFonts w:ascii="Times New Roman" w:hAnsi="Times New Roman" w:cs="Times New Roman"/>
          <w:sz w:val="28"/>
          <w:szCs w:val="28"/>
        </w:rPr>
        <w:t>1740</w:t>
      </w:r>
      <w:r>
        <w:rPr>
          <w:rFonts w:ascii="Times New Roman" w:hAnsi="Times New Roman" w:cs="Times New Roman"/>
          <w:sz w:val="28"/>
          <w:szCs w:val="28"/>
        </w:rPr>
        <w:t xml:space="preserve"> рабочих мест.</w:t>
      </w:r>
    </w:p>
    <w:p w:rsidR="00E8400D" w:rsidRDefault="00350E9A" w:rsidP="007A670B">
      <w:pPr>
        <w:shd w:val="clear" w:color="auto" w:fill="FFFFFF"/>
        <w:spacing w:after="0"/>
        <w:ind w:left="18"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 </w:t>
      </w:r>
      <w:r w:rsidR="00E8400D">
        <w:rPr>
          <w:rFonts w:ascii="Times New Roman" w:hAnsi="Times New Roman" w:cs="Times New Roman"/>
          <w:sz w:val="28"/>
          <w:szCs w:val="28"/>
        </w:rPr>
        <w:t xml:space="preserve"> начинающих фермер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400D">
        <w:rPr>
          <w:rFonts w:ascii="Times New Roman" w:hAnsi="Times New Roman" w:cs="Times New Roman"/>
          <w:sz w:val="28"/>
          <w:szCs w:val="28"/>
        </w:rPr>
        <w:t xml:space="preserve"> </w:t>
      </w:r>
      <w:r w:rsidR="00075C68">
        <w:rPr>
          <w:rFonts w:ascii="Times New Roman" w:hAnsi="Times New Roman" w:cs="Times New Roman"/>
          <w:sz w:val="28"/>
          <w:szCs w:val="28"/>
        </w:rPr>
        <w:t xml:space="preserve">нашего района </w:t>
      </w:r>
      <w:r w:rsidR="00E8400D">
        <w:rPr>
          <w:rFonts w:ascii="Times New Roman" w:hAnsi="Times New Roman" w:cs="Times New Roman"/>
          <w:sz w:val="28"/>
          <w:szCs w:val="28"/>
        </w:rPr>
        <w:t>стали победителями областного конкурса «</w:t>
      </w:r>
      <w:proofErr w:type="spellStart"/>
      <w:r w:rsidR="00E8400D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E8400D">
        <w:rPr>
          <w:rFonts w:ascii="Times New Roman" w:hAnsi="Times New Roman" w:cs="Times New Roman"/>
          <w:sz w:val="28"/>
          <w:szCs w:val="28"/>
        </w:rPr>
        <w:t xml:space="preserve">» с суммой </w:t>
      </w:r>
      <w:r w:rsidR="00075C68">
        <w:rPr>
          <w:rFonts w:ascii="Times New Roman" w:hAnsi="Times New Roman" w:cs="Times New Roman"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sz w:val="28"/>
          <w:szCs w:val="28"/>
        </w:rPr>
        <w:t>9</w:t>
      </w:r>
      <w:r w:rsidR="00E8400D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085FFD" w:rsidRDefault="00F93EC3" w:rsidP="002A0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3CA3">
        <w:rPr>
          <w:rFonts w:ascii="Times New Roman" w:hAnsi="Times New Roman" w:cs="Times New Roman"/>
          <w:sz w:val="28"/>
          <w:szCs w:val="28"/>
        </w:rPr>
        <w:t xml:space="preserve">В целях снижения уровня бедности большое внимание  уделяется занятости населения посредством социальных контрактов. </w:t>
      </w:r>
    </w:p>
    <w:p w:rsidR="005A5CCD" w:rsidRDefault="005A5CCD" w:rsidP="002A0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085FFD" w:rsidRPr="005A5CCD">
        <w:rPr>
          <w:rFonts w:ascii="Times New Roman" w:hAnsi="Times New Roman" w:cs="Times New Roman"/>
          <w:b/>
          <w:sz w:val="28"/>
          <w:szCs w:val="28"/>
        </w:rPr>
        <w:t>№</w:t>
      </w:r>
      <w:r w:rsidR="004329E0">
        <w:rPr>
          <w:rFonts w:ascii="Times New Roman" w:hAnsi="Times New Roman" w:cs="Times New Roman"/>
          <w:b/>
          <w:sz w:val="28"/>
          <w:szCs w:val="28"/>
        </w:rPr>
        <w:t>5</w:t>
      </w:r>
      <w:proofErr w:type="gramStart"/>
      <w:r w:rsidR="00085FFD">
        <w:rPr>
          <w:rFonts w:ascii="Times New Roman" w:hAnsi="Times New Roman" w:cs="Times New Roman"/>
          <w:sz w:val="28"/>
          <w:szCs w:val="28"/>
        </w:rPr>
        <w:t xml:space="preserve"> </w:t>
      </w:r>
      <w:r w:rsidR="00F93EC3" w:rsidRPr="002F3CA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F93EC3" w:rsidRPr="002F3CA3">
        <w:rPr>
          <w:rFonts w:ascii="Times New Roman" w:hAnsi="Times New Roman" w:cs="Times New Roman"/>
          <w:sz w:val="28"/>
          <w:szCs w:val="28"/>
        </w:rPr>
        <w:t>а 202</w:t>
      </w:r>
      <w:r w:rsidR="005A0158">
        <w:rPr>
          <w:rFonts w:ascii="Times New Roman" w:hAnsi="Times New Roman" w:cs="Times New Roman"/>
          <w:sz w:val="28"/>
          <w:szCs w:val="28"/>
        </w:rPr>
        <w:t>3</w:t>
      </w:r>
      <w:r w:rsidR="00F93EC3" w:rsidRPr="002F3CA3">
        <w:rPr>
          <w:rFonts w:ascii="Times New Roman" w:hAnsi="Times New Roman" w:cs="Times New Roman"/>
          <w:sz w:val="28"/>
          <w:szCs w:val="28"/>
        </w:rPr>
        <w:t xml:space="preserve"> год заключ</w:t>
      </w:r>
      <w:r w:rsidR="00D672FC">
        <w:rPr>
          <w:rFonts w:ascii="Times New Roman" w:hAnsi="Times New Roman" w:cs="Times New Roman"/>
          <w:sz w:val="28"/>
          <w:szCs w:val="28"/>
        </w:rPr>
        <w:t>ено  5</w:t>
      </w:r>
      <w:r w:rsidR="00085FFD">
        <w:rPr>
          <w:rFonts w:ascii="Times New Roman" w:hAnsi="Times New Roman" w:cs="Times New Roman"/>
          <w:sz w:val="28"/>
          <w:szCs w:val="28"/>
        </w:rPr>
        <w:t>37</w:t>
      </w:r>
      <w:r w:rsidR="00D672FC">
        <w:rPr>
          <w:rFonts w:ascii="Times New Roman" w:hAnsi="Times New Roman" w:cs="Times New Roman"/>
          <w:sz w:val="28"/>
          <w:szCs w:val="28"/>
        </w:rPr>
        <w:t xml:space="preserve"> социальных контрактов</w:t>
      </w:r>
      <w:r w:rsidR="00085FFD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113 млн. руб.</w:t>
      </w:r>
    </w:p>
    <w:p w:rsidR="00D672FC" w:rsidRDefault="00085FFD" w:rsidP="002A08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открытие ИП заключено -264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контракта, поиск работы -155, ЛПХ-71, и </w:t>
      </w:r>
      <w:r w:rsidR="005A5CCD">
        <w:rPr>
          <w:rFonts w:ascii="Times New Roman" w:hAnsi="Times New Roman" w:cs="Times New Roman"/>
          <w:sz w:val="28"/>
          <w:szCs w:val="28"/>
        </w:rPr>
        <w:t xml:space="preserve">на преодоление </w:t>
      </w:r>
      <w:r>
        <w:rPr>
          <w:rFonts w:ascii="Times New Roman" w:hAnsi="Times New Roman" w:cs="Times New Roman"/>
          <w:sz w:val="28"/>
          <w:szCs w:val="28"/>
        </w:rPr>
        <w:t>тяжел</w:t>
      </w:r>
      <w:r w:rsidR="005A5CC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жизненн</w:t>
      </w:r>
      <w:r w:rsidR="005A5CC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5A5CCD">
        <w:rPr>
          <w:rFonts w:ascii="Times New Roman" w:hAnsi="Times New Roman" w:cs="Times New Roman"/>
          <w:sz w:val="28"/>
          <w:szCs w:val="28"/>
        </w:rPr>
        <w:t>и-47.</w:t>
      </w:r>
    </w:p>
    <w:p w:rsidR="00A22EA2" w:rsidRDefault="00A22EA2" w:rsidP="00A22EA2">
      <w:pPr>
        <w:pStyle w:val="ad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22EA2">
        <w:rPr>
          <w:rFonts w:ascii="Times New Roman" w:hAnsi="Times New Roman" w:cs="Times New Roman"/>
          <w:sz w:val="28"/>
          <w:szCs w:val="28"/>
        </w:rPr>
        <w:t xml:space="preserve">Уровень безработицы остаётся на низком уровне и составляет </w:t>
      </w:r>
      <w:r w:rsidR="00692AFB">
        <w:rPr>
          <w:rFonts w:ascii="Times New Roman" w:hAnsi="Times New Roman" w:cs="Times New Roman"/>
          <w:sz w:val="28"/>
          <w:szCs w:val="28"/>
        </w:rPr>
        <w:t>0,14</w:t>
      </w:r>
      <w:r w:rsidRPr="00A22EA2">
        <w:rPr>
          <w:rFonts w:ascii="Times New Roman" w:hAnsi="Times New Roman" w:cs="Times New Roman"/>
          <w:sz w:val="28"/>
          <w:szCs w:val="28"/>
        </w:rPr>
        <w:t xml:space="preserve">. </w:t>
      </w:r>
      <w:r w:rsidR="00DC6EC1">
        <w:rPr>
          <w:rFonts w:ascii="Times New Roman" w:hAnsi="Times New Roman" w:cs="Times New Roman"/>
          <w:sz w:val="28"/>
          <w:szCs w:val="28"/>
        </w:rPr>
        <w:t>, по области 0,26.</w:t>
      </w:r>
    </w:p>
    <w:p w:rsidR="009D6A3A" w:rsidRPr="00110A27" w:rsidRDefault="004329E0" w:rsidP="009D6A3A">
      <w:pPr>
        <w:pStyle w:val="a3"/>
        <w:spacing w:before="0" w:after="0" w:line="276" w:lineRule="auto"/>
        <w:ind w:firstLine="425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Слайд</w:t>
      </w:r>
      <w:r w:rsidRPr="003F562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6 </w:t>
      </w:r>
      <w:r w:rsidR="009D6A3A" w:rsidRPr="00110A27">
        <w:rPr>
          <w:sz w:val="28"/>
          <w:szCs w:val="28"/>
        </w:rPr>
        <w:t>Коэффициент</w:t>
      </w:r>
      <w:r w:rsidR="009D6A3A" w:rsidRPr="00110A27">
        <w:rPr>
          <w:b/>
          <w:sz w:val="28"/>
          <w:szCs w:val="28"/>
        </w:rPr>
        <w:t xml:space="preserve"> </w:t>
      </w:r>
      <w:r w:rsidR="009D6A3A" w:rsidRPr="00110A27">
        <w:rPr>
          <w:sz w:val="28"/>
          <w:szCs w:val="28"/>
        </w:rPr>
        <w:t xml:space="preserve">рождаемости на тысячу населения самый высокий в области  </w:t>
      </w:r>
      <w:r w:rsidR="009D6A3A">
        <w:rPr>
          <w:sz w:val="28"/>
          <w:szCs w:val="28"/>
        </w:rPr>
        <w:t>8,0</w:t>
      </w:r>
      <w:r w:rsidR="009D6A3A" w:rsidRPr="00110A27">
        <w:rPr>
          <w:sz w:val="28"/>
          <w:szCs w:val="28"/>
        </w:rPr>
        <w:t xml:space="preserve"> по области </w:t>
      </w:r>
      <w:r w:rsidR="009D6A3A">
        <w:rPr>
          <w:sz w:val="28"/>
          <w:szCs w:val="28"/>
        </w:rPr>
        <w:t>7,1</w:t>
      </w:r>
      <w:r w:rsidR="009D6A3A" w:rsidRPr="00110A27">
        <w:rPr>
          <w:sz w:val="28"/>
          <w:szCs w:val="28"/>
        </w:rPr>
        <w:t xml:space="preserve">. </w:t>
      </w:r>
    </w:p>
    <w:p w:rsidR="009D6A3A" w:rsidRDefault="009D6A3A" w:rsidP="009D6A3A">
      <w:pPr>
        <w:pStyle w:val="a3"/>
        <w:spacing w:before="0" w:after="0" w:line="276" w:lineRule="auto"/>
        <w:rPr>
          <w:sz w:val="28"/>
          <w:szCs w:val="28"/>
        </w:rPr>
      </w:pPr>
      <w:r w:rsidRPr="00110A27">
        <w:rPr>
          <w:sz w:val="28"/>
          <w:szCs w:val="28"/>
        </w:rPr>
        <w:t>Коэффициент</w:t>
      </w:r>
      <w:r w:rsidRPr="00110A27">
        <w:rPr>
          <w:b/>
          <w:sz w:val="28"/>
          <w:szCs w:val="28"/>
        </w:rPr>
        <w:t xml:space="preserve">  </w:t>
      </w:r>
      <w:r w:rsidRPr="00110A27">
        <w:rPr>
          <w:sz w:val="28"/>
          <w:szCs w:val="28"/>
        </w:rPr>
        <w:t>смертности 14,</w:t>
      </w:r>
      <w:r>
        <w:rPr>
          <w:sz w:val="28"/>
          <w:szCs w:val="28"/>
        </w:rPr>
        <w:t xml:space="preserve">3 </w:t>
      </w:r>
      <w:r w:rsidRPr="00110A27">
        <w:rPr>
          <w:sz w:val="28"/>
          <w:szCs w:val="28"/>
        </w:rPr>
        <w:t>областно</w:t>
      </w:r>
      <w:r>
        <w:rPr>
          <w:sz w:val="28"/>
          <w:szCs w:val="28"/>
        </w:rPr>
        <w:t>й</w:t>
      </w:r>
      <w:r w:rsidRPr="00110A27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ь</w:t>
      </w:r>
      <w:r w:rsidRPr="00110A27">
        <w:rPr>
          <w:sz w:val="28"/>
          <w:szCs w:val="28"/>
        </w:rPr>
        <w:t xml:space="preserve"> 14,</w:t>
      </w:r>
      <w:r>
        <w:rPr>
          <w:sz w:val="28"/>
          <w:szCs w:val="28"/>
        </w:rPr>
        <w:t>4</w:t>
      </w:r>
      <w:r w:rsidRPr="00110A27">
        <w:rPr>
          <w:sz w:val="28"/>
          <w:szCs w:val="28"/>
        </w:rPr>
        <w:t>.</w:t>
      </w:r>
      <w:r w:rsidR="00BB18E9">
        <w:rPr>
          <w:sz w:val="28"/>
          <w:szCs w:val="28"/>
        </w:rPr>
        <w:t xml:space="preserve"> Продолжительность жизни за 2023 год составила 72 года, в том числе мужчин-65 лет, женщин -78 лет.</w:t>
      </w:r>
    </w:p>
    <w:p w:rsidR="00AB1000" w:rsidRDefault="00AB1000" w:rsidP="00AB1000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110A27">
        <w:rPr>
          <w:rFonts w:ascii="Times New Roman" w:hAnsi="Times New Roman"/>
          <w:sz w:val="28"/>
          <w:szCs w:val="28"/>
        </w:rPr>
        <w:t xml:space="preserve">Миграционный прирост за отчетный период увеличился и составил </w:t>
      </w:r>
      <w:r>
        <w:rPr>
          <w:rFonts w:ascii="Times New Roman" w:hAnsi="Times New Roman"/>
          <w:sz w:val="28"/>
          <w:szCs w:val="28"/>
        </w:rPr>
        <w:t>702</w:t>
      </w:r>
      <w:r w:rsidRPr="00110A27">
        <w:rPr>
          <w:rFonts w:ascii="Times New Roman" w:hAnsi="Times New Roman"/>
          <w:sz w:val="28"/>
          <w:szCs w:val="28"/>
        </w:rPr>
        <w:t xml:space="preserve"> человека (</w:t>
      </w:r>
      <w:r w:rsidR="00744CDA">
        <w:rPr>
          <w:rFonts w:ascii="Times New Roman" w:hAnsi="Times New Roman"/>
          <w:sz w:val="28"/>
          <w:szCs w:val="28"/>
        </w:rPr>
        <w:t>+552</w:t>
      </w:r>
      <w:r w:rsidRPr="00110A27">
        <w:rPr>
          <w:rFonts w:ascii="Times New Roman" w:hAnsi="Times New Roman"/>
          <w:sz w:val="28"/>
          <w:szCs w:val="28"/>
        </w:rPr>
        <w:t xml:space="preserve"> чел.</w:t>
      </w:r>
      <w:r w:rsidR="00744CDA">
        <w:rPr>
          <w:rFonts w:ascii="Times New Roman" w:hAnsi="Times New Roman"/>
          <w:sz w:val="28"/>
          <w:szCs w:val="28"/>
        </w:rPr>
        <w:t xml:space="preserve"> к 2022г</w:t>
      </w:r>
      <w:r w:rsidRPr="00110A27">
        <w:rPr>
          <w:rFonts w:ascii="Times New Roman" w:hAnsi="Times New Roman"/>
          <w:sz w:val="28"/>
          <w:szCs w:val="28"/>
        </w:rPr>
        <w:t>).</w:t>
      </w:r>
    </w:p>
    <w:p w:rsidR="0034750C" w:rsidRDefault="00250183" w:rsidP="00454642">
      <w:pPr>
        <w:pStyle w:val="aa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приоритетных направлений  нашей работ</w:t>
      </w:r>
      <w:r w:rsidR="0034750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является   программ</w:t>
      </w:r>
      <w:r w:rsidR="0034750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 Формирование современной городской среды».</w:t>
      </w:r>
    </w:p>
    <w:p w:rsidR="003519DE" w:rsidRPr="003519DE" w:rsidRDefault="00263C60" w:rsidP="00454642">
      <w:pPr>
        <w:pStyle w:val="aa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92AFB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Pr="00AC1D0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C1D05" w:rsidRPr="00AC1D05">
        <w:rPr>
          <w:rFonts w:ascii="Times New Roman" w:hAnsi="Times New Roman" w:cs="Times New Roman"/>
          <w:b/>
          <w:sz w:val="28"/>
          <w:szCs w:val="28"/>
        </w:rPr>
        <w:t>7</w:t>
      </w:r>
      <w:r w:rsidR="006F08A1">
        <w:rPr>
          <w:rFonts w:ascii="Times New Roman" w:hAnsi="Times New Roman" w:cs="Times New Roman"/>
          <w:sz w:val="28"/>
          <w:szCs w:val="28"/>
        </w:rPr>
        <w:t xml:space="preserve"> </w:t>
      </w:r>
      <w:r w:rsidR="003519DE" w:rsidRPr="003519DE">
        <w:rPr>
          <w:rFonts w:ascii="Times New Roman" w:hAnsi="Times New Roman" w:cs="Times New Roman"/>
          <w:sz w:val="28"/>
          <w:szCs w:val="28"/>
        </w:rPr>
        <w:t>В отчетном году были благоустроены скверы по ул</w:t>
      </w:r>
      <w:r w:rsidR="0034750C">
        <w:rPr>
          <w:rFonts w:ascii="Times New Roman" w:hAnsi="Times New Roman" w:cs="Times New Roman"/>
          <w:sz w:val="28"/>
          <w:szCs w:val="28"/>
        </w:rPr>
        <w:t>ицам</w:t>
      </w:r>
      <w:r w:rsidR="003519DE" w:rsidRPr="003519DE">
        <w:rPr>
          <w:rFonts w:ascii="Times New Roman" w:hAnsi="Times New Roman" w:cs="Times New Roman"/>
          <w:sz w:val="28"/>
          <w:szCs w:val="28"/>
        </w:rPr>
        <w:t xml:space="preserve"> Гагарина</w:t>
      </w:r>
      <w:r w:rsidR="0034750C">
        <w:rPr>
          <w:rFonts w:ascii="Times New Roman" w:hAnsi="Times New Roman" w:cs="Times New Roman"/>
          <w:sz w:val="28"/>
          <w:szCs w:val="28"/>
        </w:rPr>
        <w:t>,</w:t>
      </w:r>
      <w:r w:rsidR="003519DE" w:rsidRPr="003519DE">
        <w:rPr>
          <w:rFonts w:ascii="Times New Roman" w:hAnsi="Times New Roman" w:cs="Times New Roman"/>
          <w:sz w:val="28"/>
          <w:szCs w:val="28"/>
        </w:rPr>
        <w:t xml:space="preserve">  Станционная</w:t>
      </w:r>
      <w:proofErr w:type="gramStart"/>
      <w:r w:rsidR="003519DE" w:rsidRPr="003519D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519DE" w:rsidRPr="003519DE">
        <w:rPr>
          <w:rFonts w:ascii="Times New Roman" w:hAnsi="Times New Roman" w:cs="Times New Roman"/>
          <w:sz w:val="28"/>
          <w:szCs w:val="28"/>
        </w:rPr>
        <w:t xml:space="preserve">  Крылова сквер 50 лет Победы .</w:t>
      </w:r>
    </w:p>
    <w:p w:rsidR="00692AFB" w:rsidRDefault="007A670B" w:rsidP="004546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692AFB" w:rsidRPr="00692AFB">
        <w:rPr>
          <w:rFonts w:ascii="Times New Roman" w:hAnsi="Times New Roman" w:cs="Times New Roman"/>
          <w:b/>
          <w:sz w:val="28"/>
          <w:szCs w:val="28"/>
        </w:rPr>
        <w:t>№</w:t>
      </w:r>
      <w:r w:rsidR="00AC1D05">
        <w:rPr>
          <w:rFonts w:ascii="Times New Roman" w:hAnsi="Times New Roman" w:cs="Times New Roman"/>
          <w:b/>
          <w:sz w:val="28"/>
          <w:szCs w:val="28"/>
        </w:rPr>
        <w:t>8</w:t>
      </w:r>
      <w:r w:rsidR="00692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9DE" w:rsidRPr="003519DE">
        <w:rPr>
          <w:rFonts w:ascii="Times New Roman" w:hAnsi="Times New Roman" w:cs="Times New Roman"/>
          <w:sz w:val="28"/>
          <w:szCs w:val="28"/>
        </w:rPr>
        <w:t>Проведены работы по благоустройству дворовой территории  по ул. Гагарина,</w:t>
      </w:r>
      <w:r>
        <w:rPr>
          <w:rFonts w:ascii="Times New Roman" w:hAnsi="Times New Roman" w:cs="Times New Roman"/>
          <w:sz w:val="28"/>
          <w:szCs w:val="28"/>
        </w:rPr>
        <w:t>9-11-13,</w:t>
      </w:r>
      <w:r w:rsidR="003519DE" w:rsidRPr="003519DE">
        <w:rPr>
          <w:rFonts w:ascii="Times New Roman" w:hAnsi="Times New Roman" w:cs="Times New Roman"/>
          <w:sz w:val="28"/>
          <w:szCs w:val="28"/>
        </w:rPr>
        <w:t xml:space="preserve"> по озеленение ул. Советская г. Грязи </w:t>
      </w:r>
      <w:r w:rsidR="00817E5A">
        <w:rPr>
          <w:rFonts w:ascii="Times New Roman" w:hAnsi="Times New Roman" w:cs="Times New Roman"/>
          <w:sz w:val="28"/>
          <w:szCs w:val="28"/>
        </w:rPr>
        <w:t xml:space="preserve">с установкой цветочных вазонов. </w:t>
      </w:r>
    </w:p>
    <w:p w:rsidR="003519DE" w:rsidRDefault="00AC1D05" w:rsidP="004546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Pr="003F562E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3519DE" w:rsidRPr="003519DE">
        <w:rPr>
          <w:rFonts w:ascii="Times New Roman" w:hAnsi="Times New Roman" w:cs="Times New Roman"/>
          <w:sz w:val="28"/>
          <w:szCs w:val="28"/>
        </w:rPr>
        <w:t>Установлены архитектурные формы: Стелла на Аллее Г</w:t>
      </w:r>
      <w:r w:rsidR="00C54AE5">
        <w:rPr>
          <w:rFonts w:ascii="Times New Roman" w:hAnsi="Times New Roman" w:cs="Times New Roman"/>
          <w:sz w:val="28"/>
          <w:szCs w:val="28"/>
        </w:rPr>
        <w:t xml:space="preserve">ероев </w:t>
      </w:r>
      <w:r w:rsidR="003519DE" w:rsidRPr="003519DE">
        <w:rPr>
          <w:rFonts w:ascii="Times New Roman" w:hAnsi="Times New Roman" w:cs="Times New Roman"/>
          <w:sz w:val="28"/>
          <w:szCs w:val="28"/>
        </w:rPr>
        <w:t xml:space="preserve"> и </w:t>
      </w:r>
      <w:r w:rsidR="00C54AE5">
        <w:rPr>
          <w:rFonts w:ascii="Times New Roman" w:hAnsi="Times New Roman" w:cs="Times New Roman"/>
          <w:sz w:val="28"/>
          <w:szCs w:val="28"/>
        </w:rPr>
        <w:t>памятник дворнику у торговог</w:t>
      </w:r>
      <w:proofErr w:type="gramStart"/>
      <w:r w:rsidR="00C54AE5">
        <w:rPr>
          <w:rFonts w:ascii="Times New Roman" w:hAnsi="Times New Roman" w:cs="Times New Roman"/>
          <w:sz w:val="28"/>
          <w:szCs w:val="28"/>
        </w:rPr>
        <w:t>о</w:t>
      </w:r>
      <w:r w:rsidR="000A770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A770E">
        <w:rPr>
          <w:rFonts w:ascii="Times New Roman" w:hAnsi="Times New Roman" w:cs="Times New Roman"/>
          <w:sz w:val="28"/>
          <w:szCs w:val="28"/>
        </w:rPr>
        <w:t xml:space="preserve"> развлекательного</w:t>
      </w:r>
      <w:r w:rsidR="00C54AE5">
        <w:rPr>
          <w:rFonts w:ascii="Times New Roman" w:hAnsi="Times New Roman" w:cs="Times New Roman"/>
          <w:sz w:val="28"/>
          <w:szCs w:val="28"/>
        </w:rPr>
        <w:t xml:space="preserve"> </w:t>
      </w:r>
      <w:r w:rsidR="000A770E">
        <w:rPr>
          <w:rFonts w:ascii="Times New Roman" w:hAnsi="Times New Roman" w:cs="Times New Roman"/>
          <w:sz w:val="28"/>
          <w:szCs w:val="28"/>
        </w:rPr>
        <w:t>це</w:t>
      </w:r>
      <w:r w:rsidR="00C54AE5">
        <w:rPr>
          <w:rFonts w:ascii="Times New Roman" w:hAnsi="Times New Roman" w:cs="Times New Roman"/>
          <w:sz w:val="28"/>
          <w:szCs w:val="28"/>
        </w:rPr>
        <w:t>нтра «</w:t>
      </w:r>
      <w:r w:rsidR="000A770E">
        <w:rPr>
          <w:rFonts w:ascii="Times New Roman" w:hAnsi="Times New Roman" w:cs="Times New Roman"/>
          <w:sz w:val="28"/>
          <w:szCs w:val="28"/>
        </w:rPr>
        <w:t>Айсберг».</w:t>
      </w:r>
    </w:p>
    <w:p w:rsidR="00930BD0" w:rsidRPr="003519DE" w:rsidRDefault="00AB1000" w:rsidP="004546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930BD0" w:rsidRPr="003F562E">
        <w:rPr>
          <w:rFonts w:ascii="Times New Roman" w:hAnsi="Times New Roman" w:cs="Times New Roman"/>
          <w:b/>
          <w:sz w:val="28"/>
          <w:szCs w:val="28"/>
        </w:rPr>
        <w:t>№</w:t>
      </w:r>
      <w:r w:rsidR="00AC1D05">
        <w:rPr>
          <w:rFonts w:ascii="Times New Roman" w:hAnsi="Times New Roman" w:cs="Times New Roman"/>
          <w:b/>
          <w:sz w:val="28"/>
          <w:szCs w:val="28"/>
        </w:rPr>
        <w:t>10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0BD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930BD0">
        <w:rPr>
          <w:rFonts w:ascii="Times New Roman" w:hAnsi="Times New Roman" w:cs="Times New Roman"/>
          <w:sz w:val="28"/>
          <w:szCs w:val="28"/>
        </w:rPr>
        <w:t>апитально отремонтировано помещение «Загс».</w:t>
      </w:r>
    </w:p>
    <w:p w:rsidR="00817E5A" w:rsidRDefault="00817E5A" w:rsidP="0045464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9DE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19DE">
        <w:rPr>
          <w:rFonts w:ascii="Times New Roman" w:hAnsi="Times New Roman" w:cs="Times New Roman"/>
          <w:sz w:val="28"/>
          <w:szCs w:val="28"/>
        </w:rPr>
        <w:t xml:space="preserve"> году большая работа проведена в сфере ремонта автомобильных дорог. Отремонтировано более 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519DE">
        <w:rPr>
          <w:rFonts w:ascii="Times New Roman" w:hAnsi="Times New Roman" w:cs="Times New Roman"/>
          <w:sz w:val="28"/>
          <w:szCs w:val="28"/>
        </w:rPr>
        <w:t xml:space="preserve"> км дорог, </w:t>
      </w:r>
      <w:r w:rsidRPr="00C21D11">
        <w:rPr>
          <w:rFonts w:ascii="Times New Roman" w:hAnsi="Times New Roman" w:cs="Times New Roman"/>
          <w:sz w:val="28"/>
          <w:szCs w:val="28"/>
        </w:rPr>
        <w:t>в том числе  по городу Грязи   3   км</w:t>
      </w:r>
      <w:proofErr w:type="gramStart"/>
      <w:r w:rsidRPr="00C21D1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1D1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C21D1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1D11">
        <w:rPr>
          <w:rFonts w:ascii="Times New Roman" w:hAnsi="Times New Roman" w:cs="Times New Roman"/>
          <w:sz w:val="28"/>
          <w:szCs w:val="28"/>
        </w:rPr>
        <w:t xml:space="preserve">о ул. </w:t>
      </w:r>
      <w:r w:rsidRPr="00C21D11">
        <w:rPr>
          <w:rFonts w:ascii="Times New Roman" w:hAnsi="Times New Roman" w:cs="Times New Roman"/>
          <w:sz w:val="28"/>
          <w:szCs w:val="28"/>
        </w:rPr>
        <w:lastRenderedPageBreak/>
        <w:t>Крылова, Ленинская, Дальняя, Орджоникидзе, по селу 29 км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E5A" w:rsidRPr="00C21D11" w:rsidRDefault="00817E5A" w:rsidP="0045464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1D11">
        <w:rPr>
          <w:rFonts w:ascii="Times New Roman" w:hAnsi="Times New Roman" w:cs="Times New Roman"/>
          <w:b/>
          <w:sz w:val="28"/>
          <w:szCs w:val="28"/>
        </w:rPr>
        <w:t>Слайд№</w:t>
      </w:r>
      <w:r w:rsidR="00AC1D05" w:rsidRPr="00AC1D05">
        <w:rPr>
          <w:rFonts w:ascii="Times New Roman" w:hAnsi="Times New Roman" w:cs="Times New Roman"/>
          <w:b/>
          <w:sz w:val="28"/>
          <w:szCs w:val="28"/>
        </w:rPr>
        <w:t>11</w:t>
      </w:r>
      <w:r w:rsidRPr="00C21D11">
        <w:rPr>
          <w:rFonts w:ascii="Times New Roman" w:hAnsi="Times New Roman" w:cs="Times New Roman"/>
          <w:sz w:val="28"/>
          <w:szCs w:val="28"/>
        </w:rPr>
        <w:t xml:space="preserve"> Завершена реконструкция мостового перехода через р. </w:t>
      </w:r>
      <w:proofErr w:type="spellStart"/>
      <w:r w:rsidRPr="00C21D11">
        <w:rPr>
          <w:rFonts w:ascii="Times New Roman" w:hAnsi="Times New Roman" w:cs="Times New Roman"/>
          <w:sz w:val="28"/>
          <w:szCs w:val="28"/>
        </w:rPr>
        <w:t>Матыра</w:t>
      </w:r>
      <w:proofErr w:type="spellEnd"/>
      <w:r w:rsidRPr="00C21D11">
        <w:rPr>
          <w:rFonts w:ascii="Times New Roman" w:hAnsi="Times New Roman" w:cs="Times New Roman"/>
          <w:sz w:val="28"/>
          <w:szCs w:val="28"/>
        </w:rPr>
        <w:t xml:space="preserve"> общей стоимостью 326 млн. руб. </w:t>
      </w:r>
    </w:p>
    <w:p w:rsidR="00817E5A" w:rsidRDefault="00817E5A" w:rsidP="004546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9DE">
        <w:rPr>
          <w:rFonts w:ascii="Times New Roman" w:hAnsi="Times New Roman" w:cs="Times New Roman"/>
          <w:sz w:val="28"/>
          <w:szCs w:val="28"/>
        </w:rPr>
        <w:t>Продолжается строительство автомобильной дороги «Восточный обход промышленной зоны ППТ «Липецк» и ведётся реконструкция мостового перехода через</w:t>
      </w:r>
      <w:r>
        <w:rPr>
          <w:rFonts w:ascii="Times New Roman" w:hAnsi="Times New Roman" w:cs="Times New Roman"/>
          <w:sz w:val="28"/>
          <w:szCs w:val="28"/>
        </w:rPr>
        <w:t xml:space="preserve">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519DE" w:rsidRDefault="00692AFB" w:rsidP="00817E5A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FB">
        <w:rPr>
          <w:rFonts w:ascii="Times New Roman" w:hAnsi="Times New Roman" w:cs="Times New Roman"/>
          <w:b/>
          <w:sz w:val="28"/>
          <w:szCs w:val="28"/>
        </w:rPr>
        <w:t>Слайд№</w:t>
      </w:r>
      <w:r w:rsidR="00AC1D05">
        <w:rPr>
          <w:rFonts w:ascii="Times New Roman" w:hAnsi="Times New Roman" w:cs="Times New Roman"/>
          <w:b/>
          <w:sz w:val="28"/>
          <w:szCs w:val="28"/>
        </w:rPr>
        <w:t>12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9DE" w:rsidRPr="003519D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519DE" w:rsidRPr="003519DE">
        <w:rPr>
          <w:rFonts w:ascii="Times New Roman" w:hAnsi="Times New Roman" w:cs="Times New Roman"/>
          <w:sz w:val="28"/>
          <w:szCs w:val="28"/>
        </w:rPr>
        <w:t xml:space="preserve"> рамках государственной программы «Комплексное развитие территорий» построены спортивные площадки с уличными тренажерами в селах В. </w:t>
      </w:r>
      <w:proofErr w:type="spellStart"/>
      <w:r w:rsidR="003519DE" w:rsidRPr="003519DE">
        <w:rPr>
          <w:rFonts w:ascii="Times New Roman" w:hAnsi="Times New Roman" w:cs="Times New Roman"/>
          <w:sz w:val="28"/>
          <w:szCs w:val="28"/>
        </w:rPr>
        <w:t>Телелюй</w:t>
      </w:r>
      <w:proofErr w:type="spellEnd"/>
      <w:r w:rsidR="003519DE" w:rsidRPr="003519DE">
        <w:rPr>
          <w:rFonts w:ascii="Times New Roman" w:hAnsi="Times New Roman" w:cs="Times New Roman"/>
          <w:sz w:val="28"/>
          <w:szCs w:val="28"/>
        </w:rPr>
        <w:t xml:space="preserve"> и Кн. </w:t>
      </w:r>
      <w:proofErr w:type="spellStart"/>
      <w:r w:rsidR="003519DE" w:rsidRPr="003519DE">
        <w:rPr>
          <w:rFonts w:ascii="Times New Roman" w:hAnsi="Times New Roman" w:cs="Times New Roman"/>
          <w:sz w:val="28"/>
          <w:szCs w:val="28"/>
        </w:rPr>
        <w:t>Байгора</w:t>
      </w:r>
      <w:proofErr w:type="spellEnd"/>
      <w:r w:rsidR="003519DE" w:rsidRPr="003519DE">
        <w:rPr>
          <w:rFonts w:ascii="Times New Roman" w:hAnsi="Times New Roman" w:cs="Times New Roman"/>
          <w:sz w:val="28"/>
          <w:szCs w:val="28"/>
        </w:rPr>
        <w:t xml:space="preserve">. С начало реализации программы построено семь таких площадок. </w:t>
      </w:r>
    </w:p>
    <w:p w:rsidR="003519DE" w:rsidRPr="003519DE" w:rsidRDefault="003519DE" w:rsidP="003519DE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9DE">
        <w:rPr>
          <w:rFonts w:ascii="Times New Roman" w:hAnsi="Times New Roman" w:cs="Times New Roman"/>
          <w:sz w:val="28"/>
          <w:szCs w:val="28"/>
        </w:rPr>
        <w:t xml:space="preserve">В рамках выполнения программы по энергосбережению и повышению энергетической эффективности Грязинского района  на условиях </w:t>
      </w:r>
      <w:proofErr w:type="spellStart"/>
      <w:r w:rsidRPr="003519D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519DE">
        <w:rPr>
          <w:rFonts w:ascii="Times New Roman" w:hAnsi="Times New Roman" w:cs="Times New Roman"/>
          <w:sz w:val="28"/>
          <w:szCs w:val="28"/>
        </w:rPr>
        <w:t xml:space="preserve"> реализовано мероприятие по реконструкции теплотрассы д500 по ул. Крылова г. Грязи на сумму 56,7 млн. руб., а также по данной улице выполнена реконструкция уличного освещения.</w:t>
      </w:r>
    </w:p>
    <w:p w:rsidR="003519DE" w:rsidRPr="003519DE" w:rsidRDefault="003519DE" w:rsidP="003519DE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9DE">
        <w:rPr>
          <w:rFonts w:ascii="Times New Roman" w:hAnsi="Times New Roman" w:cs="Times New Roman"/>
          <w:sz w:val="28"/>
          <w:szCs w:val="28"/>
        </w:rPr>
        <w:t>В 2023 году на территории района в рамках программы инженерной инфраструктуры построены:</w:t>
      </w:r>
    </w:p>
    <w:p w:rsidR="003519DE" w:rsidRPr="003519DE" w:rsidRDefault="003519DE" w:rsidP="003519DE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9DE">
        <w:rPr>
          <w:rFonts w:ascii="Times New Roman" w:hAnsi="Times New Roman" w:cs="Times New Roman"/>
          <w:sz w:val="28"/>
          <w:szCs w:val="28"/>
        </w:rPr>
        <w:t xml:space="preserve">Сети водоснабжения в селе Большой </w:t>
      </w:r>
      <w:proofErr w:type="spellStart"/>
      <w:r w:rsidRPr="003519DE">
        <w:rPr>
          <w:rFonts w:ascii="Times New Roman" w:hAnsi="Times New Roman" w:cs="Times New Roman"/>
          <w:sz w:val="28"/>
          <w:szCs w:val="28"/>
        </w:rPr>
        <w:t>Самовец</w:t>
      </w:r>
      <w:proofErr w:type="spellEnd"/>
      <w:r w:rsidRPr="003519DE">
        <w:rPr>
          <w:rFonts w:ascii="Times New Roman" w:hAnsi="Times New Roman" w:cs="Times New Roman"/>
          <w:sz w:val="28"/>
          <w:szCs w:val="28"/>
        </w:rPr>
        <w:t xml:space="preserve"> Грязинского района с увеличением нагрузки </w:t>
      </w:r>
      <w:proofErr w:type="spellStart"/>
      <w:r w:rsidRPr="003519DE">
        <w:rPr>
          <w:rFonts w:ascii="Times New Roman" w:hAnsi="Times New Roman" w:cs="Times New Roman"/>
          <w:sz w:val="28"/>
          <w:szCs w:val="28"/>
        </w:rPr>
        <w:t>Большесамовецкого</w:t>
      </w:r>
      <w:proofErr w:type="spellEnd"/>
      <w:r w:rsidRPr="003519DE">
        <w:rPr>
          <w:rFonts w:ascii="Times New Roman" w:hAnsi="Times New Roman" w:cs="Times New Roman"/>
          <w:sz w:val="28"/>
          <w:szCs w:val="28"/>
        </w:rPr>
        <w:t xml:space="preserve"> водозабора</w:t>
      </w:r>
      <w:r w:rsidR="00692AFB">
        <w:rPr>
          <w:rFonts w:ascii="Times New Roman" w:hAnsi="Times New Roman" w:cs="Times New Roman"/>
          <w:sz w:val="28"/>
          <w:szCs w:val="28"/>
        </w:rPr>
        <w:t>.</w:t>
      </w:r>
      <w:r w:rsidRPr="00351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9DE" w:rsidRPr="003519DE" w:rsidRDefault="003519DE" w:rsidP="00A1379A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9DE">
        <w:rPr>
          <w:rFonts w:ascii="Times New Roman" w:hAnsi="Times New Roman" w:cs="Times New Roman"/>
          <w:sz w:val="28"/>
          <w:szCs w:val="28"/>
        </w:rPr>
        <w:lastRenderedPageBreak/>
        <w:t xml:space="preserve">Выполнен 1 этап строительства сетей водоснабжения от ул. Коммунальная г. Грязи до д. </w:t>
      </w:r>
      <w:proofErr w:type="spellStart"/>
      <w:r w:rsidRPr="003519DE">
        <w:rPr>
          <w:rFonts w:ascii="Times New Roman" w:hAnsi="Times New Roman" w:cs="Times New Roman"/>
          <w:sz w:val="28"/>
          <w:szCs w:val="28"/>
        </w:rPr>
        <w:t>Зейделевка</w:t>
      </w:r>
      <w:proofErr w:type="spellEnd"/>
      <w:r w:rsidRPr="003519DE">
        <w:rPr>
          <w:rFonts w:ascii="Times New Roman" w:hAnsi="Times New Roman" w:cs="Times New Roman"/>
          <w:sz w:val="28"/>
          <w:szCs w:val="28"/>
        </w:rPr>
        <w:t xml:space="preserve">, от д. </w:t>
      </w:r>
      <w:proofErr w:type="spellStart"/>
      <w:r w:rsidRPr="003519DE">
        <w:rPr>
          <w:rFonts w:ascii="Times New Roman" w:hAnsi="Times New Roman" w:cs="Times New Roman"/>
          <w:sz w:val="28"/>
          <w:szCs w:val="28"/>
        </w:rPr>
        <w:t>Зейделевка</w:t>
      </w:r>
      <w:proofErr w:type="spellEnd"/>
      <w:r w:rsidRPr="003519DE">
        <w:rPr>
          <w:rFonts w:ascii="Times New Roman" w:hAnsi="Times New Roman" w:cs="Times New Roman"/>
          <w:sz w:val="28"/>
          <w:szCs w:val="28"/>
        </w:rPr>
        <w:t xml:space="preserve"> до с. Аннино, от с. Аннино до с. Петровка Проведен капитальный ремонт производственных баз, зданий сооружений, объектов водоснабжения и водоотведения в п</w:t>
      </w:r>
      <w:proofErr w:type="gramStart"/>
      <w:r w:rsidRPr="003519DE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proofErr w:type="gramEnd"/>
      <w:r w:rsidRPr="003519DE">
        <w:rPr>
          <w:rFonts w:ascii="Times New Roman" w:hAnsi="Times New Roman" w:cs="Times New Roman"/>
          <w:sz w:val="28"/>
          <w:szCs w:val="28"/>
        </w:rPr>
        <w:t>Сухоборье</w:t>
      </w:r>
      <w:proofErr w:type="spellEnd"/>
      <w:r w:rsidRPr="003519DE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A1379A" w:rsidRDefault="003519DE" w:rsidP="00A1379A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9DE">
        <w:rPr>
          <w:rFonts w:ascii="Times New Roman" w:hAnsi="Times New Roman" w:cs="Times New Roman"/>
          <w:sz w:val="28"/>
          <w:szCs w:val="28"/>
        </w:rPr>
        <w:t xml:space="preserve">Выполнен первый этап капитального ремонта сетей водоснабжения по ул. Хлебозаводская, </w:t>
      </w:r>
      <w:proofErr w:type="spellStart"/>
      <w:r w:rsidRPr="003519DE">
        <w:rPr>
          <w:rFonts w:ascii="Times New Roman" w:hAnsi="Times New Roman" w:cs="Times New Roman"/>
          <w:sz w:val="28"/>
          <w:szCs w:val="28"/>
        </w:rPr>
        <w:t>Гризодубовой</w:t>
      </w:r>
      <w:proofErr w:type="spellEnd"/>
      <w:r w:rsidRPr="003519DE">
        <w:rPr>
          <w:rFonts w:ascii="Times New Roman" w:hAnsi="Times New Roman" w:cs="Times New Roman"/>
          <w:sz w:val="28"/>
          <w:szCs w:val="28"/>
        </w:rPr>
        <w:t xml:space="preserve">, Н. Стройка, Гагарина и дюкера через р. </w:t>
      </w:r>
      <w:proofErr w:type="spellStart"/>
      <w:r w:rsidRPr="003519DE">
        <w:rPr>
          <w:rFonts w:ascii="Times New Roman" w:hAnsi="Times New Roman" w:cs="Times New Roman"/>
          <w:sz w:val="28"/>
          <w:szCs w:val="28"/>
        </w:rPr>
        <w:t>Матыра</w:t>
      </w:r>
      <w:proofErr w:type="spellEnd"/>
      <w:r w:rsidRPr="003519DE">
        <w:rPr>
          <w:rFonts w:ascii="Times New Roman" w:hAnsi="Times New Roman" w:cs="Times New Roman"/>
          <w:sz w:val="28"/>
          <w:szCs w:val="28"/>
        </w:rPr>
        <w:t xml:space="preserve"> г. Грязи</w:t>
      </w:r>
      <w:proofErr w:type="gramStart"/>
      <w:r w:rsidRPr="003519DE">
        <w:rPr>
          <w:rFonts w:ascii="Times New Roman" w:hAnsi="Times New Roman" w:cs="Times New Roman"/>
          <w:sz w:val="28"/>
          <w:szCs w:val="28"/>
        </w:rPr>
        <w:t xml:space="preserve"> </w:t>
      </w:r>
      <w:r w:rsidR="003475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4750C" w:rsidRDefault="003519DE" w:rsidP="00817E5A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9DE">
        <w:rPr>
          <w:rFonts w:ascii="Times New Roman" w:hAnsi="Times New Roman" w:cs="Times New Roman"/>
          <w:sz w:val="28"/>
          <w:szCs w:val="28"/>
        </w:rPr>
        <w:t>Общая сумма затрат составила 185,2 млн. руб.</w:t>
      </w:r>
    </w:p>
    <w:p w:rsidR="00B97DD0" w:rsidRDefault="00B97DD0" w:rsidP="00817E5A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9DE">
        <w:rPr>
          <w:rFonts w:ascii="Times New Roman" w:hAnsi="Times New Roman" w:cs="Times New Roman"/>
          <w:sz w:val="28"/>
          <w:szCs w:val="28"/>
        </w:rPr>
        <w:t xml:space="preserve">Одной из самых важных и наиболее </w:t>
      </w:r>
      <w:proofErr w:type="spellStart"/>
      <w:r w:rsidRPr="003519DE">
        <w:rPr>
          <w:rFonts w:ascii="Times New Roman" w:hAnsi="Times New Roman" w:cs="Times New Roman"/>
          <w:sz w:val="28"/>
          <w:szCs w:val="28"/>
        </w:rPr>
        <w:t>бюджетоёмких</w:t>
      </w:r>
      <w:proofErr w:type="spellEnd"/>
      <w:r w:rsidRPr="003519DE">
        <w:rPr>
          <w:rFonts w:ascii="Times New Roman" w:hAnsi="Times New Roman" w:cs="Times New Roman"/>
          <w:sz w:val="28"/>
          <w:szCs w:val="28"/>
        </w:rPr>
        <w:t xml:space="preserve"> отраслей </w:t>
      </w:r>
      <w:r w:rsidR="002A08FC" w:rsidRPr="003519DE">
        <w:rPr>
          <w:rFonts w:ascii="Times New Roman" w:hAnsi="Times New Roman" w:cs="Times New Roman"/>
          <w:sz w:val="28"/>
          <w:szCs w:val="28"/>
        </w:rPr>
        <w:t>является система образования</w:t>
      </w:r>
      <w:r w:rsidR="00C21D11">
        <w:rPr>
          <w:rFonts w:ascii="Times New Roman" w:hAnsi="Times New Roman" w:cs="Times New Roman"/>
          <w:sz w:val="28"/>
          <w:szCs w:val="28"/>
        </w:rPr>
        <w:t>.</w:t>
      </w:r>
      <w:r w:rsidRPr="00351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E5A" w:rsidRDefault="00817E5A" w:rsidP="00817E5A">
      <w:pPr>
        <w:pStyle w:val="aa"/>
        <w:suppressAutoHyphens/>
        <w:ind w:left="0"/>
        <w:jc w:val="both"/>
        <w:rPr>
          <w:rFonts w:ascii="Times New Roman" w:hAnsi="Times New Roman"/>
          <w:sz w:val="28"/>
          <w:szCs w:val="28"/>
        </w:rPr>
      </w:pPr>
      <w:r w:rsidRPr="00817E5A">
        <w:rPr>
          <w:rFonts w:ascii="Times New Roman" w:hAnsi="Times New Roman"/>
          <w:sz w:val="28"/>
          <w:szCs w:val="28"/>
        </w:rPr>
        <w:t>Реализация основных направлений национального проекта «Образование» оказала заметное влияние на развитие муниципальной системы образования и ускорила процессы, связанные с ее модернизацией.</w:t>
      </w:r>
    </w:p>
    <w:p w:rsidR="00817E5A" w:rsidRDefault="00817E5A" w:rsidP="00817E5A">
      <w:pPr>
        <w:pStyle w:val="aa"/>
        <w:suppressAutoHyphens/>
        <w:ind w:left="0"/>
        <w:jc w:val="both"/>
        <w:rPr>
          <w:rFonts w:ascii="Times New Roman" w:hAnsi="Times New Roman"/>
          <w:sz w:val="28"/>
          <w:szCs w:val="28"/>
        </w:rPr>
      </w:pPr>
      <w:r w:rsidRPr="00817E5A">
        <w:rPr>
          <w:rFonts w:ascii="Times New Roman" w:hAnsi="Times New Roman"/>
          <w:sz w:val="28"/>
          <w:szCs w:val="28"/>
        </w:rPr>
        <w:t xml:space="preserve"> </w:t>
      </w:r>
      <w:r w:rsidR="00094F70" w:rsidRPr="003F562E">
        <w:rPr>
          <w:rFonts w:ascii="Times New Roman" w:hAnsi="Times New Roman" w:cs="Times New Roman"/>
          <w:b/>
          <w:sz w:val="28"/>
          <w:szCs w:val="28"/>
        </w:rPr>
        <w:t>Слайд №</w:t>
      </w:r>
      <w:r w:rsidR="00AC1D05">
        <w:rPr>
          <w:rFonts w:ascii="Times New Roman" w:hAnsi="Times New Roman" w:cs="Times New Roman"/>
          <w:b/>
          <w:sz w:val="28"/>
          <w:szCs w:val="28"/>
        </w:rPr>
        <w:t>13</w:t>
      </w:r>
      <w:proofErr w:type="gramStart"/>
      <w:r w:rsidR="00094F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7E5A">
        <w:rPr>
          <w:rFonts w:ascii="Times New Roman" w:hAnsi="Times New Roman"/>
          <w:sz w:val="28"/>
          <w:szCs w:val="28"/>
        </w:rPr>
        <w:t>В</w:t>
      </w:r>
      <w:proofErr w:type="gramEnd"/>
      <w:r w:rsidRPr="00817E5A">
        <w:rPr>
          <w:rFonts w:ascii="Times New Roman" w:hAnsi="Times New Roman"/>
          <w:sz w:val="28"/>
          <w:szCs w:val="28"/>
        </w:rPr>
        <w:t xml:space="preserve"> рамках данного проекта еще в 6 школах оборудованы Центры « точка роста»</w:t>
      </w:r>
      <w:r w:rsidR="003F562E">
        <w:rPr>
          <w:rFonts w:ascii="Times New Roman" w:hAnsi="Times New Roman"/>
          <w:sz w:val="28"/>
          <w:szCs w:val="28"/>
        </w:rPr>
        <w:t>.</w:t>
      </w:r>
      <w:r w:rsidRPr="00817E5A">
        <w:rPr>
          <w:rFonts w:ascii="Times New Roman" w:hAnsi="Times New Roman"/>
          <w:sz w:val="28"/>
          <w:szCs w:val="28"/>
        </w:rPr>
        <w:t xml:space="preserve">  Всего таких центров -21. </w:t>
      </w:r>
    </w:p>
    <w:p w:rsidR="003F562E" w:rsidRDefault="00817E5A" w:rsidP="003F562E">
      <w:pPr>
        <w:pStyle w:val="aa"/>
        <w:suppressAutoHyphens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7E5A">
        <w:rPr>
          <w:rFonts w:ascii="Times New Roman" w:hAnsi="Times New Roman" w:cs="Times New Roman"/>
          <w:sz w:val="28"/>
          <w:szCs w:val="28"/>
        </w:rPr>
        <w:t>Выполнены мероприятия в школе №12 и детском саду №9 в рамках областной программы « Доступная среда»</w:t>
      </w:r>
      <w:proofErr w:type="gramStart"/>
      <w:r w:rsidRPr="00817E5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17E5A" w:rsidRPr="003F562E" w:rsidRDefault="00817E5A" w:rsidP="002038B5">
      <w:pPr>
        <w:pStyle w:val="aa"/>
        <w:suppressAutoHyphens/>
        <w:spacing w:after="0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F562E">
        <w:rPr>
          <w:rFonts w:ascii="Times New Roman" w:hAnsi="Times New Roman" w:cs="Times New Roman"/>
          <w:sz w:val="28"/>
          <w:szCs w:val="28"/>
        </w:rPr>
        <w:t xml:space="preserve">Проведены крупные ремонтные работы в школе </w:t>
      </w:r>
      <w:proofErr w:type="gramStart"/>
      <w:r w:rsidRPr="003F562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F56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F562E">
        <w:rPr>
          <w:rFonts w:ascii="Times New Roman" w:hAnsi="Times New Roman" w:cs="Times New Roman"/>
          <w:sz w:val="28"/>
          <w:szCs w:val="28"/>
        </w:rPr>
        <w:t>Казинка</w:t>
      </w:r>
      <w:proofErr w:type="gramEnd"/>
      <w:r w:rsidRPr="003F562E">
        <w:rPr>
          <w:rFonts w:ascii="Times New Roman" w:hAnsi="Times New Roman" w:cs="Times New Roman"/>
          <w:sz w:val="28"/>
          <w:szCs w:val="28"/>
        </w:rPr>
        <w:t>, гимназии № 3,  школы с. Сошки,  в детском саду № 11 « Рябинка».</w:t>
      </w:r>
    </w:p>
    <w:p w:rsidR="003F562E" w:rsidRPr="003F562E" w:rsidRDefault="00FC26D4" w:rsidP="002038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562E">
        <w:rPr>
          <w:rFonts w:ascii="Times New Roman" w:hAnsi="Times New Roman" w:cs="Times New Roman"/>
          <w:b/>
          <w:sz w:val="28"/>
          <w:szCs w:val="28"/>
        </w:rPr>
        <w:t>Слайд №</w:t>
      </w:r>
      <w:r w:rsidR="00AC1D05">
        <w:rPr>
          <w:rFonts w:ascii="Times New Roman" w:hAnsi="Times New Roman" w:cs="Times New Roman"/>
          <w:b/>
          <w:sz w:val="28"/>
          <w:szCs w:val="28"/>
        </w:rPr>
        <w:t>14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562E" w:rsidRPr="003F56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F562E" w:rsidRPr="003F562E">
        <w:rPr>
          <w:rFonts w:ascii="Times New Roman" w:hAnsi="Times New Roman" w:cs="Times New Roman"/>
          <w:sz w:val="28"/>
          <w:szCs w:val="28"/>
        </w:rPr>
        <w:t xml:space="preserve"> школах №10 и с. Петровка капитально отремонтированы спортивные залы.</w:t>
      </w:r>
    </w:p>
    <w:p w:rsidR="00687C34" w:rsidRDefault="00094F70" w:rsidP="002038B5">
      <w:pPr>
        <w:pStyle w:val="msonormalmailrucssattributepostfix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F562E">
        <w:rPr>
          <w:b/>
          <w:sz w:val="28"/>
          <w:szCs w:val="28"/>
        </w:rPr>
        <w:lastRenderedPageBreak/>
        <w:t>Слайд №</w:t>
      </w:r>
      <w:r w:rsidR="00AC1D05">
        <w:rPr>
          <w:b/>
          <w:sz w:val="28"/>
          <w:szCs w:val="28"/>
        </w:rPr>
        <w:t>15</w:t>
      </w:r>
      <w:proofErr w:type="gramStart"/>
      <w:r>
        <w:rPr>
          <w:b/>
          <w:sz w:val="28"/>
          <w:szCs w:val="28"/>
        </w:rPr>
        <w:t xml:space="preserve"> </w:t>
      </w:r>
      <w:r w:rsidR="00817E5A" w:rsidRPr="00817E5A">
        <w:rPr>
          <w:sz w:val="28"/>
          <w:szCs w:val="28"/>
        </w:rPr>
        <w:t>В</w:t>
      </w:r>
      <w:proofErr w:type="gramEnd"/>
      <w:r w:rsidR="00817E5A" w:rsidRPr="00817E5A">
        <w:rPr>
          <w:sz w:val="28"/>
          <w:szCs w:val="28"/>
        </w:rPr>
        <w:t xml:space="preserve"> детском саду № 1 созданы дополнительные места для детей с 3-х лет. Открылась групповая комната и музыкальный зал. </w:t>
      </w:r>
    </w:p>
    <w:p w:rsidR="00817E5A" w:rsidRPr="00687C34" w:rsidRDefault="00817E5A" w:rsidP="002038B5">
      <w:pPr>
        <w:pStyle w:val="msonormalmailrucssattributepostfix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17E5A">
        <w:rPr>
          <w:sz w:val="28"/>
          <w:szCs w:val="28"/>
        </w:rPr>
        <w:t>Общая сумма затрат на ремонтные работы в сфере образования составила около 30 млн. руб.</w:t>
      </w:r>
    </w:p>
    <w:p w:rsidR="004617EB" w:rsidRDefault="00744CDA" w:rsidP="00AC1D0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Слайд№</w:t>
      </w:r>
      <w:r w:rsidR="00AC1D05">
        <w:rPr>
          <w:rFonts w:ascii="Times New Roman" w:hAnsi="Times New Roman" w:cs="Times New Roman"/>
          <w:b/>
          <w:sz w:val="28"/>
          <w:szCs w:val="28"/>
        </w:rPr>
        <w:t>16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7EB" w:rsidRPr="000F69DD">
        <w:rPr>
          <w:rFonts w:ascii="Times New Roman" w:hAnsi="Times New Roman" w:cs="Times New Roman"/>
          <w:color w:val="000000"/>
          <w:sz w:val="28"/>
          <w:szCs w:val="26"/>
        </w:rPr>
        <w:t>Н</w:t>
      </w:r>
      <w:proofErr w:type="gramEnd"/>
      <w:r w:rsidR="004617EB" w:rsidRPr="000F69DD">
        <w:rPr>
          <w:rFonts w:ascii="Times New Roman" w:hAnsi="Times New Roman" w:cs="Times New Roman"/>
          <w:color w:val="000000"/>
          <w:sz w:val="28"/>
          <w:szCs w:val="26"/>
        </w:rPr>
        <w:t>аметилась тенденция по улучшению качества подготовки спортсменов. Увеличилось количество занимающихся в спортивных секциях и группах оздоровительной направленности  до 4</w:t>
      </w:r>
      <w:r w:rsidR="004617EB" w:rsidRPr="004617EB">
        <w:rPr>
          <w:rFonts w:ascii="Times New Roman" w:hAnsi="Times New Roman" w:cs="Times New Roman"/>
          <w:color w:val="000000"/>
          <w:sz w:val="28"/>
          <w:szCs w:val="26"/>
        </w:rPr>
        <w:t>5</w:t>
      </w:r>
      <w:r w:rsidR="004617EB">
        <w:rPr>
          <w:rFonts w:ascii="Times New Roman" w:hAnsi="Times New Roman" w:cs="Times New Roman"/>
          <w:color w:val="000000"/>
          <w:sz w:val="28"/>
          <w:szCs w:val="26"/>
        </w:rPr>
        <w:t>тыс.</w:t>
      </w:r>
      <w:r w:rsidR="004617EB" w:rsidRPr="000F69DD">
        <w:rPr>
          <w:rFonts w:ascii="Times New Roman" w:hAnsi="Times New Roman" w:cs="Times New Roman"/>
          <w:color w:val="000000"/>
          <w:sz w:val="28"/>
          <w:szCs w:val="26"/>
        </w:rPr>
        <w:t xml:space="preserve"> чел., что составляет 59,9 % от </w:t>
      </w:r>
      <w:r w:rsidR="004617EB">
        <w:rPr>
          <w:rFonts w:ascii="Times New Roman" w:hAnsi="Times New Roman" w:cs="Times New Roman"/>
          <w:color w:val="000000"/>
          <w:sz w:val="28"/>
          <w:szCs w:val="26"/>
        </w:rPr>
        <w:t xml:space="preserve">общей </w:t>
      </w:r>
      <w:r w:rsidR="004617EB" w:rsidRPr="000F69DD">
        <w:rPr>
          <w:rFonts w:ascii="Times New Roman" w:hAnsi="Times New Roman" w:cs="Times New Roman"/>
          <w:color w:val="000000"/>
          <w:sz w:val="28"/>
          <w:szCs w:val="26"/>
        </w:rPr>
        <w:t>численности населения района</w:t>
      </w:r>
      <w:r w:rsidR="004617EB">
        <w:rPr>
          <w:rFonts w:ascii="Times New Roman" w:hAnsi="Times New Roman" w:cs="Times New Roman"/>
          <w:color w:val="000000"/>
          <w:sz w:val="28"/>
          <w:szCs w:val="26"/>
        </w:rPr>
        <w:t>.</w:t>
      </w:r>
    </w:p>
    <w:p w:rsidR="005E5F5E" w:rsidRDefault="005E5F5E" w:rsidP="00687C34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706D92">
        <w:rPr>
          <w:rFonts w:ascii="Times New Roman" w:hAnsi="Times New Roman" w:cs="Times New Roman"/>
          <w:sz w:val="28"/>
          <w:szCs w:val="28"/>
        </w:rPr>
        <w:t>Достижению таких высоких результатов способствует постоянное развитие и укрепление сп</w:t>
      </w:r>
      <w:r>
        <w:rPr>
          <w:rFonts w:ascii="Times New Roman" w:hAnsi="Times New Roman" w:cs="Times New Roman"/>
          <w:sz w:val="28"/>
          <w:szCs w:val="28"/>
        </w:rPr>
        <w:t>ортивной базы района. Ежегодно у нас</w:t>
      </w:r>
      <w:r w:rsidRPr="00706D92">
        <w:rPr>
          <w:rFonts w:ascii="Times New Roman" w:hAnsi="Times New Roman" w:cs="Times New Roman"/>
          <w:sz w:val="28"/>
          <w:szCs w:val="28"/>
        </w:rPr>
        <w:t xml:space="preserve"> открываются новые спортивные плоскостные сооружения, проводится реконструкция и капитальный ремонт имеющихся объектов спортивной инфраструктуры.</w:t>
      </w:r>
    </w:p>
    <w:p w:rsidR="00971AAA" w:rsidRDefault="00971AAA" w:rsidP="00687C34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971AAA" w:rsidRDefault="00971AAA" w:rsidP="00687C34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5E5F5E" w:rsidRDefault="004617EB" w:rsidP="00687C34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0F69DD">
        <w:rPr>
          <w:rFonts w:ascii="Times New Roman" w:hAnsi="Times New Roman" w:cs="Times New Roman"/>
          <w:color w:val="000000"/>
          <w:sz w:val="28"/>
          <w:szCs w:val="26"/>
        </w:rPr>
        <w:t>Наблюдается тенденция, что в массовых мероприятиях все больше участие принимают граждане от 29 до 50 лет. Это говорит о большей вовлеченности различных возрастных групп.</w:t>
      </w:r>
    </w:p>
    <w:p w:rsidR="004617EB" w:rsidRDefault="004617EB" w:rsidP="00687C34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0F69DD">
        <w:rPr>
          <w:rFonts w:ascii="Times New Roman" w:hAnsi="Times New Roman" w:cs="Times New Roman"/>
          <w:color w:val="000000"/>
          <w:sz w:val="28"/>
          <w:szCs w:val="26"/>
        </w:rPr>
        <w:t xml:space="preserve"> В основном жители района выбирают наиболее доступные виды спорта в качестве каждодневной </w:t>
      </w:r>
      <w:r w:rsidRPr="000F69DD">
        <w:rPr>
          <w:rFonts w:ascii="Times New Roman" w:hAnsi="Times New Roman" w:cs="Times New Roman"/>
          <w:color w:val="000000"/>
          <w:sz w:val="28"/>
          <w:szCs w:val="26"/>
        </w:rPr>
        <w:lastRenderedPageBreak/>
        <w:t>активности. К таким относятся бег, легкая атлетика,</w:t>
      </w:r>
      <w:r w:rsidR="00687C34">
        <w:rPr>
          <w:rFonts w:ascii="Times New Roman" w:hAnsi="Times New Roman" w:cs="Times New Roman"/>
          <w:color w:val="000000"/>
          <w:sz w:val="28"/>
          <w:szCs w:val="26"/>
        </w:rPr>
        <w:t xml:space="preserve"> плавание, скандинавская ходьба.</w:t>
      </w:r>
    </w:p>
    <w:p w:rsidR="00146304" w:rsidRPr="00687C34" w:rsidRDefault="002038B5" w:rsidP="00687C3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63CF8">
        <w:rPr>
          <w:rFonts w:ascii="Times New Roman" w:hAnsi="Times New Roman" w:cs="Times New Roman"/>
          <w:sz w:val="28"/>
          <w:szCs w:val="28"/>
        </w:rPr>
        <w:t>Наши спортсмены</w:t>
      </w:r>
      <w:r w:rsidR="00706D92" w:rsidRPr="00706D92">
        <w:rPr>
          <w:rFonts w:ascii="Times New Roman" w:hAnsi="Times New Roman" w:cs="Times New Roman"/>
          <w:sz w:val="28"/>
          <w:szCs w:val="28"/>
        </w:rPr>
        <w:t xml:space="preserve"> принимают</w:t>
      </w:r>
      <w:r w:rsidR="00706D92" w:rsidRPr="00B26C8B">
        <w:rPr>
          <w:sz w:val="24"/>
          <w:szCs w:val="24"/>
        </w:rPr>
        <w:t xml:space="preserve"> </w:t>
      </w:r>
      <w:r w:rsidR="00706D92" w:rsidRPr="00706D92">
        <w:rPr>
          <w:rFonts w:ascii="Times New Roman" w:hAnsi="Times New Roman" w:cs="Times New Roman"/>
          <w:sz w:val="28"/>
          <w:szCs w:val="28"/>
        </w:rPr>
        <w:t xml:space="preserve">участие в соревнованиях различного уровня, и в большинстве из них занимают призовые места. </w:t>
      </w:r>
    </w:p>
    <w:p w:rsidR="00706D92" w:rsidRPr="00706D92" w:rsidRDefault="00F63CF8" w:rsidP="00687C34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06D92" w:rsidRPr="00706D92">
        <w:rPr>
          <w:rFonts w:ascii="Times New Roman" w:hAnsi="Times New Roman" w:cs="Times New Roman"/>
          <w:sz w:val="28"/>
          <w:szCs w:val="28"/>
        </w:rPr>
        <w:t>аратисты принимают участия на соревнованиях мирового уровн</w:t>
      </w:r>
      <w:r>
        <w:rPr>
          <w:rFonts w:ascii="Times New Roman" w:hAnsi="Times New Roman" w:cs="Times New Roman"/>
          <w:sz w:val="28"/>
          <w:szCs w:val="28"/>
        </w:rPr>
        <w:t>я, становятся победителями и при</w:t>
      </w:r>
      <w:r w:rsidR="00706D92" w:rsidRPr="00706D9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06D92" w:rsidRPr="00706D92">
        <w:rPr>
          <w:rFonts w:ascii="Times New Roman" w:hAnsi="Times New Roman" w:cs="Times New Roman"/>
          <w:sz w:val="28"/>
          <w:szCs w:val="28"/>
        </w:rPr>
        <w:t xml:space="preserve">рами всероссийских соревнований и входят в рейтинги лучших бойцов Мира. </w:t>
      </w:r>
    </w:p>
    <w:p w:rsidR="00F63CF8" w:rsidRDefault="00706D92" w:rsidP="00687C34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D92">
        <w:rPr>
          <w:rFonts w:ascii="Times New Roman" w:hAnsi="Times New Roman" w:cs="Times New Roman"/>
          <w:sz w:val="28"/>
          <w:szCs w:val="28"/>
        </w:rPr>
        <w:t>По итогам года 461</w:t>
      </w:r>
      <w:r w:rsidR="00C54AE5">
        <w:rPr>
          <w:rFonts w:ascii="Times New Roman" w:hAnsi="Times New Roman" w:cs="Times New Roman"/>
          <w:sz w:val="28"/>
          <w:szCs w:val="28"/>
        </w:rPr>
        <w:t>8</w:t>
      </w:r>
      <w:r w:rsidRPr="00706D92">
        <w:rPr>
          <w:rFonts w:ascii="Times New Roman" w:hAnsi="Times New Roman" w:cs="Times New Roman"/>
          <w:sz w:val="28"/>
          <w:szCs w:val="28"/>
        </w:rPr>
        <w:t xml:space="preserve"> спортсменам присвоены соответствующие спортивные звания, из них</w:t>
      </w:r>
      <w:r w:rsidR="00C54AE5">
        <w:rPr>
          <w:rFonts w:ascii="Times New Roman" w:hAnsi="Times New Roman" w:cs="Times New Roman"/>
          <w:sz w:val="28"/>
          <w:szCs w:val="28"/>
        </w:rPr>
        <w:t xml:space="preserve"> 10</w:t>
      </w:r>
      <w:r w:rsidRPr="00706D92">
        <w:rPr>
          <w:rFonts w:ascii="Times New Roman" w:hAnsi="Times New Roman" w:cs="Times New Roman"/>
          <w:sz w:val="28"/>
          <w:szCs w:val="28"/>
        </w:rPr>
        <w:t xml:space="preserve"> спортсменам присвоено звание «Кандидат в мастера спорта»</w:t>
      </w:r>
      <w:r w:rsidR="00C54AE5">
        <w:rPr>
          <w:rFonts w:ascii="Times New Roman" w:hAnsi="Times New Roman" w:cs="Times New Roman"/>
          <w:sz w:val="28"/>
          <w:szCs w:val="28"/>
        </w:rPr>
        <w:t>, 20 первый спортивный разряд</w:t>
      </w:r>
      <w:r w:rsidRPr="00706D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1D05" w:rsidRDefault="002038B5" w:rsidP="00AC1D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038B5">
        <w:rPr>
          <w:rFonts w:ascii="Times New Roman" w:hAnsi="Times New Roman" w:cs="Times New Roman"/>
          <w:sz w:val="28"/>
          <w:szCs w:val="28"/>
        </w:rPr>
        <w:t xml:space="preserve">ущественное внимание </w:t>
      </w:r>
      <w:r>
        <w:rPr>
          <w:rFonts w:ascii="Times New Roman" w:hAnsi="Times New Roman" w:cs="Times New Roman"/>
          <w:sz w:val="28"/>
          <w:szCs w:val="28"/>
        </w:rPr>
        <w:t>нами уделяется  развитию культуры.</w:t>
      </w:r>
      <w:r w:rsidRPr="002038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8B5" w:rsidRPr="002038B5" w:rsidRDefault="002038B5" w:rsidP="00AC1D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8B5">
        <w:rPr>
          <w:rFonts w:ascii="Times New Roman" w:hAnsi="Times New Roman" w:cs="Times New Roman"/>
          <w:sz w:val="28"/>
          <w:szCs w:val="28"/>
        </w:rPr>
        <w:t>На укрепление материально- технической базы и ремонтные работы в отчетном году было направлено около 14 млн. руб.</w:t>
      </w:r>
      <w:r w:rsidR="0080070E">
        <w:rPr>
          <w:rFonts w:ascii="Times New Roman" w:hAnsi="Times New Roman" w:cs="Times New Roman"/>
          <w:sz w:val="28"/>
          <w:szCs w:val="28"/>
        </w:rPr>
        <w:t xml:space="preserve">, из них 4 млн. руб. на  </w:t>
      </w:r>
      <w:r w:rsidRPr="002038B5">
        <w:rPr>
          <w:rFonts w:ascii="Times New Roman" w:hAnsi="Times New Roman" w:cs="Times New Roman"/>
          <w:sz w:val="28"/>
          <w:szCs w:val="28"/>
        </w:rPr>
        <w:t xml:space="preserve"> </w:t>
      </w:r>
      <w:r w:rsidR="0080070E">
        <w:rPr>
          <w:rFonts w:ascii="Times New Roman" w:hAnsi="Times New Roman" w:cs="Times New Roman"/>
          <w:sz w:val="28"/>
          <w:szCs w:val="28"/>
        </w:rPr>
        <w:t>ремонтные работы учреждений культуры и 10 млн. руб. на закупку оборудования.</w:t>
      </w:r>
    </w:p>
    <w:p w:rsidR="002038B5" w:rsidRDefault="00CB4869" w:rsidP="00AC1D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562E">
        <w:rPr>
          <w:rFonts w:ascii="Times New Roman" w:hAnsi="Times New Roman" w:cs="Times New Roman"/>
          <w:b/>
          <w:sz w:val="28"/>
          <w:szCs w:val="28"/>
        </w:rPr>
        <w:t>Слайд №</w:t>
      </w:r>
      <w:r w:rsidR="00AC1D05">
        <w:rPr>
          <w:rFonts w:ascii="Times New Roman" w:hAnsi="Times New Roman" w:cs="Times New Roman"/>
          <w:b/>
          <w:sz w:val="28"/>
          <w:szCs w:val="28"/>
        </w:rPr>
        <w:t>17</w:t>
      </w:r>
      <w:r w:rsidR="002038B5" w:rsidRPr="002038B5">
        <w:rPr>
          <w:rFonts w:ascii="Times New Roman" w:hAnsi="Times New Roman" w:cs="Times New Roman"/>
          <w:sz w:val="28"/>
          <w:szCs w:val="28"/>
        </w:rPr>
        <w:t>Уровень благоустроенности учреждений культуры значительно повысил статус их востребованности.</w:t>
      </w:r>
    </w:p>
    <w:p w:rsidR="00F74F04" w:rsidRDefault="004A3528" w:rsidP="00F74F0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6F2A">
        <w:rPr>
          <w:rFonts w:ascii="Times New Roman" w:hAnsi="Times New Roman" w:cs="Times New Roman"/>
          <w:sz w:val="28"/>
          <w:szCs w:val="28"/>
        </w:rPr>
        <w:t xml:space="preserve">В районе уделяется должное внимание поддержке и развитию самодеятельных художественных коллективов. </w:t>
      </w:r>
      <w:r w:rsidRPr="00406F2A">
        <w:rPr>
          <w:rFonts w:ascii="Times New Roman" w:hAnsi="Times New Roman" w:cs="Times New Roman"/>
          <w:sz w:val="28"/>
          <w:szCs w:val="28"/>
        </w:rPr>
        <w:lastRenderedPageBreak/>
        <w:t>На протяжении последних лет сохраняется положительная динамика роста количества творческих коллективов, которым присвоено звание «народный/образцовый» самодеятельный коллектив. На текущий момент общее количество таких коллективов –</w:t>
      </w:r>
      <w:r w:rsidRPr="004A3528">
        <w:rPr>
          <w:rFonts w:ascii="Times New Roman" w:hAnsi="Times New Roman" w:cs="Times New Roman"/>
          <w:color w:val="000000" w:themeColor="text1"/>
          <w:sz w:val="28"/>
          <w:szCs w:val="28"/>
        </w:rPr>
        <w:t>15.</w:t>
      </w:r>
      <w:r w:rsidR="005F4E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12BB7" w:rsidRDefault="00AC1D05" w:rsidP="00CB486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5F4E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ворческие коллективы района </w:t>
      </w:r>
      <w:r w:rsidR="00A12BB7" w:rsidRPr="0040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отчетный период представляли свое мастерство и стали лауреатами </w:t>
      </w:r>
      <w:r w:rsidR="0080070E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A12BB7" w:rsidRPr="00406F2A">
        <w:rPr>
          <w:rFonts w:ascii="Times New Roman" w:eastAsia="Calibri" w:hAnsi="Times New Roman" w:cs="Times New Roman"/>
          <w:sz w:val="28"/>
          <w:szCs w:val="28"/>
        </w:rPr>
        <w:t xml:space="preserve"> региональных (3</w:t>
      </w:r>
      <w:r w:rsidR="0080070E">
        <w:rPr>
          <w:rFonts w:ascii="Times New Roman" w:eastAsia="Calibri" w:hAnsi="Times New Roman" w:cs="Times New Roman"/>
          <w:sz w:val="28"/>
          <w:szCs w:val="28"/>
        </w:rPr>
        <w:t>49</w:t>
      </w:r>
      <w:r w:rsidR="00A12BB7" w:rsidRPr="00406F2A">
        <w:rPr>
          <w:rFonts w:ascii="Times New Roman" w:eastAsia="Calibri" w:hAnsi="Times New Roman" w:cs="Times New Roman"/>
          <w:sz w:val="28"/>
          <w:szCs w:val="28"/>
        </w:rPr>
        <w:t xml:space="preserve"> участников), </w:t>
      </w:r>
      <w:r w:rsidR="0080070E">
        <w:rPr>
          <w:rFonts w:ascii="Times New Roman" w:eastAsia="Calibri" w:hAnsi="Times New Roman" w:cs="Times New Roman"/>
          <w:sz w:val="28"/>
          <w:szCs w:val="28"/>
        </w:rPr>
        <w:t>14</w:t>
      </w:r>
      <w:r w:rsidR="00A12BB7" w:rsidRPr="005F4E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2BB7" w:rsidRPr="00406F2A">
        <w:rPr>
          <w:rFonts w:ascii="Times New Roman" w:eastAsia="Calibri" w:hAnsi="Times New Roman" w:cs="Times New Roman"/>
          <w:sz w:val="28"/>
          <w:szCs w:val="28"/>
        </w:rPr>
        <w:t>всероссийских (</w:t>
      </w:r>
      <w:r w:rsidR="0080070E">
        <w:rPr>
          <w:rFonts w:ascii="Times New Roman" w:eastAsia="Calibri" w:hAnsi="Times New Roman" w:cs="Times New Roman"/>
          <w:sz w:val="28"/>
          <w:szCs w:val="28"/>
        </w:rPr>
        <w:t>24</w:t>
      </w:r>
      <w:r w:rsidR="00A12BB7" w:rsidRPr="00406F2A">
        <w:rPr>
          <w:rFonts w:ascii="Times New Roman" w:eastAsia="Calibri" w:hAnsi="Times New Roman" w:cs="Times New Roman"/>
          <w:sz w:val="28"/>
          <w:szCs w:val="28"/>
        </w:rPr>
        <w:t xml:space="preserve">0 участников), </w:t>
      </w:r>
      <w:r w:rsidR="0080070E">
        <w:rPr>
          <w:rFonts w:ascii="Times New Roman" w:eastAsia="Calibri" w:hAnsi="Times New Roman" w:cs="Times New Roman"/>
          <w:sz w:val="28"/>
          <w:szCs w:val="28"/>
        </w:rPr>
        <w:t>3</w:t>
      </w:r>
      <w:r w:rsidR="00A12BB7" w:rsidRPr="005F4ECC">
        <w:rPr>
          <w:rFonts w:ascii="Times New Roman" w:eastAsia="Calibri" w:hAnsi="Times New Roman" w:cs="Times New Roman"/>
          <w:sz w:val="28"/>
          <w:szCs w:val="28"/>
        </w:rPr>
        <w:t>5</w:t>
      </w:r>
      <w:r w:rsidR="00A12BB7" w:rsidRPr="00406F2A">
        <w:rPr>
          <w:rFonts w:ascii="Times New Roman" w:eastAsia="Calibri" w:hAnsi="Times New Roman" w:cs="Times New Roman"/>
          <w:sz w:val="28"/>
          <w:szCs w:val="28"/>
        </w:rPr>
        <w:t xml:space="preserve"> международных (4</w:t>
      </w:r>
      <w:r w:rsidR="0080070E">
        <w:rPr>
          <w:rFonts w:ascii="Times New Roman" w:eastAsia="Calibri" w:hAnsi="Times New Roman" w:cs="Times New Roman"/>
          <w:sz w:val="28"/>
          <w:szCs w:val="28"/>
        </w:rPr>
        <w:t>26</w:t>
      </w:r>
      <w:r w:rsidR="00A12BB7" w:rsidRPr="00406F2A">
        <w:rPr>
          <w:rFonts w:ascii="Times New Roman" w:eastAsia="Calibri" w:hAnsi="Times New Roman" w:cs="Times New Roman"/>
          <w:sz w:val="28"/>
          <w:szCs w:val="28"/>
        </w:rPr>
        <w:t xml:space="preserve"> участников) конкурсов и фестивалей, проводимых  Министерством культуры РФ и </w:t>
      </w:r>
      <w:r w:rsidR="0080070E">
        <w:rPr>
          <w:rFonts w:ascii="Times New Roman" w:eastAsia="Calibri" w:hAnsi="Times New Roman" w:cs="Times New Roman"/>
          <w:sz w:val="28"/>
          <w:szCs w:val="28"/>
        </w:rPr>
        <w:t>региональными органами управления</w:t>
      </w:r>
      <w:r w:rsidR="00A12BB7" w:rsidRPr="00406F2A">
        <w:rPr>
          <w:rFonts w:ascii="Times New Roman" w:eastAsia="Calibri" w:hAnsi="Times New Roman" w:cs="Times New Roman"/>
          <w:sz w:val="28"/>
          <w:szCs w:val="28"/>
        </w:rPr>
        <w:t xml:space="preserve"> культуры. </w:t>
      </w:r>
    </w:p>
    <w:p w:rsidR="00F130CC" w:rsidRPr="001428AD" w:rsidRDefault="00CB4869" w:rsidP="00A70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562E">
        <w:rPr>
          <w:rFonts w:ascii="Times New Roman" w:hAnsi="Times New Roman" w:cs="Times New Roman"/>
          <w:b/>
          <w:sz w:val="28"/>
          <w:szCs w:val="28"/>
        </w:rPr>
        <w:t>Слайд №</w:t>
      </w:r>
      <w:r w:rsidR="00AC1D05">
        <w:rPr>
          <w:rFonts w:ascii="Times New Roman" w:hAnsi="Times New Roman" w:cs="Times New Roman"/>
          <w:b/>
          <w:sz w:val="28"/>
          <w:szCs w:val="28"/>
        </w:rPr>
        <w:t>18</w:t>
      </w:r>
      <w:r w:rsidR="00A70DE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130CC" w:rsidRPr="0049029D">
        <w:rPr>
          <w:rFonts w:ascii="Times New Roman" w:hAnsi="Times New Roman" w:cs="Times New Roman"/>
          <w:sz w:val="28"/>
          <w:szCs w:val="28"/>
        </w:rPr>
        <w:t>Бюджет — это основной ресурс для выполнения социальных обязательств. Общий объем доходов бюджета района исполнен в сумме более 2 млрд. руб. или 106% от плановых значений. Все доходные источники исполнены с ростом к уровню поступлений 202</w:t>
      </w:r>
      <w:r w:rsidR="00F130CC">
        <w:rPr>
          <w:rFonts w:ascii="Times New Roman" w:hAnsi="Times New Roman" w:cs="Times New Roman"/>
          <w:sz w:val="28"/>
          <w:szCs w:val="28"/>
        </w:rPr>
        <w:t>2</w:t>
      </w:r>
      <w:r w:rsidR="00F130CC" w:rsidRPr="0049029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130CC" w:rsidRPr="0049029D" w:rsidRDefault="00F130CC" w:rsidP="00A70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029D">
        <w:rPr>
          <w:rFonts w:ascii="Times New Roman" w:hAnsi="Times New Roman" w:cs="Times New Roman"/>
          <w:sz w:val="28"/>
          <w:szCs w:val="28"/>
        </w:rPr>
        <w:t xml:space="preserve">Поступление собственных доходов к уровню соответствующего периода прошлого года увеличилось на </w:t>
      </w:r>
      <w:r>
        <w:rPr>
          <w:rFonts w:ascii="Times New Roman" w:hAnsi="Times New Roman" w:cs="Times New Roman"/>
          <w:sz w:val="28"/>
          <w:szCs w:val="28"/>
        </w:rPr>
        <w:t>253</w:t>
      </w:r>
      <w:r w:rsidRPr="0049029D">
        <w:rPr>
          <w:rFonts w:ascii="Times New Roman" w:hAnsi="Times New Roman" w:cs="Times New Roman"/>
          <w:sz w:val="28"/>
          <w:szCs w:val="28"/>
        </w:rPr>
        <w:t xml:space="preserve"> млн. руб. или на </w:t>
      </w:r>
      <w:r>
        <w:rPr>
          <w:rFonts w:ascii="Times New Roman" w:hAnsi="Times New Roman" w:cs="Times New Roman"/>
          <w:sz w:val="28"/>
          <w:szCs w:val="28"/>
        </w:rPr>
        <w:t>42,5</w:t>
      </w:r>
      <w:r w:rsidRPr="0049029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49029D">
        <w:rPr>
          <w:rFonts w:ascii="Times New Roman" w:hAnsi="Times New Roman" w:cs="Times New Roman"/>
          <w:sz w:val="28"/>
          <w:szCs w:val="28"/>
        </w:rPr>
        <w:t xml:space="preserve">за счет увеличения поступлений налога на доходы физических лиц.  </w:t>
      </w:r>
    </w:p>
    <w:p w:rsidR="00F130CC" w:rsidRPr="0049029D" w:rsidRDefault="00F130CC" w:rsidP="00A70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029D">
        <w:rPr>
          <w:rFonts w:ascii="Times New Roman" w:hAnsi="Times New Roman" w:cs="Times New Roman"/>
          <w:sz w:val="28"/>
          <w:szCs w:val="28"/>
        </w:rPr>
        <w:t xml:space="preserve">Расходы районного бюджета составили </w:t>
      </w:r>
      <w:r>
        <w:rPr>
          <w:rFonts w:ascii="Times New Roman" w:hAnsi="Times New Roman" w:cs="Times New Roman"/>
          <w:sz w:val="28"/>
          <w:szCs w:val="28"/>
        </w:rPr>
        <w:t xml:space="preserve">1,8 </w:t>
      </w:r>
      <w:r w:rsidRPr="0049029D">
        <w:rPr>
          <w:rFonts w:ascii="Times New Roman" w:hAnsi="Times New Roman" w:cs="Times New Roman"/>
          <w:sz w:val="28"/>
          <w:szCs w:val="28"/>
        </w:rPr>
        <w:t>млрд. 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029D">
        <w:rPr>
          <w:rFonts w:ascii="Times New Roman" w:hAnsi="Times New Roman" w:cs="Times New Roman"/>
          <w:sz w:val="28"/>
          <w:szCs w:val="28"/>
        </w:rPr>
        <w:t xml:space="preserve"> бюджет исполнен с профицитом в сумме </w:t>
      </w:r>
      <w:r>
        <w:rPr>
          <w:rFonts w:ascii="Times New Roman" w:hAnsi="Times New Roman" w:cs="Times New Roman"/>
          <w:sz w:val="28"/>
          <w:szCs w:val="28"/>
        </w:rPr>
        <w:t>215</w:t>
      </w:r>
      <w:r w:rsidRPr="0049029D">
        <w:rPr>
          <w:rFonts w:ascii="Times New Roman" w:hAnsi="Times New Roman" w:cs="Times New Roman"/>
          <w:sz w:val="28"/>
          <w:szCs w:val="28"/>
        </w:rPr>
        <w:t xml:space="preserve"> млн. руб. Просроченной кредиторской задолженности нет.</w:t>
      </w:r>
    </w:p>
    <w:p w:rsidR="005C2991" w:rsidRPr="0003550E" w:rsidRDefault="005C2991" w:rsidP="00A70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C2991" w:rsidRPr="0003550E" w:rsidSect="0003550E">
      <w:pgSz w:w="16838" w:h="11906" w:orient="landscape"/>
      <w:pgMar w:top="851" w:right="737" w:bottom="1701" w:left="737" w:header="709" w:footer="709" w:gutter="0"/>
      <w:cols w:num="2" w:space="124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356" w:rsidRDefault="00643356" w:rsidP="00863B50">
      <w:pPr>
        <w:spacing w:after="0" w:line="240" w:lineRule="auto"/>
      </w:pPr>
      <w:r>
        <w:separator/>
      </w:r>
    </w:p>
  </w:endnote>
  <w:endnote w:type="continuationSeparator" w:id="0">
    <w:p w:rsidR="00643356" w:rsidRDefault="00643356" w:rsidP="0086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356" w:rsidRDefault="00643356" w:rsidP="00863B50">
      <w:pPr>
        <w:spacing w:after="0" w:line="240" w:lineRule="auto"/>
      </w:pPr>
      <w:r>
        <w:separator/>
      </w:r>
    </w:p>
  </w:footnote>
  <w:footnote w:type="continuationSeparator" w:id="0">
    <w:p w:rsidR="00643356" w:rsidRDefault="00643356" w:rsidP="00863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327FF"/>
    <w:multiLevelType w:val="hybridMultilevel"/>
    <w:tmpl w:val="283C0E5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2F6E5C45"/>
    <w:multiLevelType w:val="hybridMultilevel"/>
    <w:tmpl w:val="1B1439F4"/>
    <w:lvl w:ilvl="0" w:tplc="BAF84F4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3074B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FE85A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6EA7B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586CC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FC338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7C482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B8E6E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2C83B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C8"/>
    <w:rsid w:val="00026835"/>
    <w:rsid w:val="0003550E"/>
    <w:rsid w:val="00056158"/>
    <w:rsid w:val="00075C68"/>
    <w:rsid w:val="00085FFD"/>
    <w:rsid w:val="00094F70"/>
    <w:rsid w:val="000A770E"/>
    <w:rsid w:val="000D54FD"/>
    <w:rsid w:val="000F3F99"/>
    <w:rsid w:val="001428AD"/>
    <w:rsid w:val="00146304"/>
    <w:rsid w:val="00176506"/>
    <w:rsid w:val="001A0F04"/>
    <w:rsid w:val="001C74E7"/>
    <w:rsid w:val="001F0F2B"/>
    <w:rsid w:val="002038B5"/>
    <w:rsid w:val="0022258D"/>
    <w:rsid w:val="00236989"/>
    <w:rsid w:val="00240290"/>
    <w:rsid w:val="00242516"/>
    <w:rsid w:val="00247B21"/>
    <w:rsid w:val="00250183"/>
    <w:rsid w:val="00263C60"/>
    <w:rsid w:val="00270D7D"/>
    <w:rsid w:val="002A08FC"/>
    <w:rsid w:val="002B1E16"/>
    <w:rsid w:val="002D12F3"/>
    <w:rsid w:val="002E2FDA"/>
    <w:rsid w:val="002E6250"/>
    <w:rsid w:val="002F1FE5"/>
    <w:rsid w:val="002F3CA3"/>
    <w:rsid w:val="002F56A8"/>
    <w:rsid w:val="003416FC"/>
    <w:rsid w:val="0034750C"/>
    <w:rsid w:val="00350E9A"/>
    <w:rsid w:val="003519DE"/>
    <w:rsid w:val="00357A60"/>
    <w:rsid w:val="003837A7"/>
    <w:rsid w:val="00384E8D"/>
    <w:rsid w:val="00384F49"/>
    <w:rsid w:val="0038562E"/>
    <w:rsid w:val="00390788"/>
    <w:rsid w:val="00391602"/>
    <w:rsid w:val="003C7C12"/>
    <w:rsid w:val="003F562E"/>
    <w:rsid w:val="00412458"/>
    <w:rsid w:val="004135E9"/>
    <w:rsid w:val="004329E0"/>
    <w:rsid w:val="00454332"/>
    <w:rsid w:val="00454642"/>
    <w:rsid w:val="004560CF"/>
    <w:rsid w:val="004617EB"/>
    <w:rsid w:val="004A3528"/>
    <w:rsid w:val="004B2F4F"/>
    <w:rsid w:val="004B37B9"/>
    <w:rsid w:val="004F6AEC"/>
    <w:rsid w:val="005218FB"/>
    <w:rsid w:val="00546990"/>
    <w:rsid w:val="005A0158"/>
    <w:rsid w:val="005A5CCD"/>
    <w:rsid w:val="005A7AB3"/>
    <w:rsid w:val="005C2991"/>
    <w:rsid w:val="005E2654"/>
    <w:rsid w:val="005E5F5E"/>
    <w:rsid w:val="005E7D14"/>
    <w:rsid w:val="005F4ECC"/>
    <w:rsid w:val="005F69B7"/>
    <w:rsid w:val="006020C7"/>
    <w:rsid w:val="006355D2"/>
    <w:rsid w:val="00643356"/>
    <w:rsid w:val="00645DF8"/>
    <w:rsid w:val="00680598"/>
    <w:rsid w:val="00687C34"/>
    <w:rsid w:val="00691C65"/>
    <w:rsid w:val="00692AFB"/>
    <w:rsid w:val="006A3CE8"/>
    <w:rsid w:val="006D2BD4"/>
    <w:rsid w:val="006F08A1"/>
    <w:rsid w:val="0070254B"/>
    <w:rsid w:val="007063F7"/>
    <w:rsid w:val="00706CC8"/>
    <w:rsid w:val="00706D92"/>
    <w:rsid w:val="00711A8B"/>
    <w:rsid w:val="00715884"/>
    <w:rsid w:val="0071599A"/>
    <w:rsid w:val="00721009"/>
    <w:rsid w:val="007269A3"/>
    <w:rsid w:val="00744CDA"/>
    <w:rsid w:val="00760867"/>
    <w:rsid w:val="007A192D"/>
    <w:rsid w:val="007A670B"/>
    <w:rsid w:val="007B328B"/>
    <w:rsid w:val="0080070E"/>
    <w:rsid w:val="00817E5A"/>
    <w:rsid w:val="00844CB2"/>
    <w:rsid w:val="008526EE"/>
    <w:rsid w:val="00855083"/>
    <w:rsid w:val="00863B50"/>
    <w:rsid w:val="0088417E"/>
    <w:rsid w:val="008B3A18"/>
    <w:rsid w:val="008C23C1"/>
    <w:rsid w:val="008D14AE"/>
    <w:rsid w:val="008D2BD2"/>
    <w:rsid w:val="008E69F6"/>
    <w:rsid w:val="008F683E"/>
    <w:rsid w:val="009133A6"/>
    <w:rsid w:val="00930BD0"/>
    <w:rsid w:val="009324F9"/>
    <w:rsid w:val="00971AAA"/>
    <w:rsid w:val="009816A4"/>
    <w:rsid w:val="009C017E"/>
    <w:rsid w:val="009D006D"/>
    <w:rsid w:val="009D6A3A"/>
    <w:rsid w:val="009E4145"/>
    <w:rsid w:val="009F56C4"/>
    <w:rsid w:val="00A12BB7"/>
    <w:rsid w:val="00A1379A"/>
    <w:rsid w:val="00A1510B"/>
    <w:rsid w:val="00A16681"/>
    <w:rsid w:val="00A22EA2"/>
    <w:rsid w:val="00A65E3B"/>
    <w:rsid w:val="00A70DE6"/>
    <w:rsid w:val="00A73C06"/>
    <w:rsid w:val="00A83878"/>
    <w:rsid w:val="00A96D0D"/>
    <w:rsid w:val="00AB1000"/>
    <w:rsid w:val="00AB6039"/>
    <w:rsid w:val="00AC1D05"/>
    <w:rsid w:val="00AE20BA"/>
    <w:rsid w:val="00AF35D7"/>
    <w:rsid w:val="00B00CEA"/>
    <w:rsid w:val="00B04E3D"/>
    <w:rsid w:val="00B07BEB"/>
    <w:rsid w:val="00B31B41"/>
    <w:rsid w:val="00B4082A"/>
    <w:rsid w:val="00B835C8"/>
    <w:rsid w:val="00B90475"/>
    <w:rsid w:val="00B97DD0"/>
    <w:rsid w:val="00BA5755"/>
    <w:rsid w:val="00BB0367"/>
    <w:rsid w:val="00BB18E9"/>
    <w:rsid w:val="00BF2957"/>
    <w:rsid w:val="00BF5FFB"/>
    <w:rsid w:val="00C05D8B"/>
    <w:rsid w:val="00C21D11"/>
    <w:rsid w:val="00C260C9"/>
    <w:rsid w:val="00C26FCE"/>
    <w:rsid w:val="00C41851"/>
    <w:rsid w:val="00C53C7F"/>
    <w:rsid w:val="00C54AE5"/>
    <w:rsid w:val="00C80642"/>
    <w:rsid w:val="00C90104"/>
    <w:rsid w:val="00CB099A"/>
    <w:rsid w:val="00CB4869"/>
    <w:rsid w:val="00CD11A9"/>
    <w:rsid w:val="00CE4024"/>
    <w:rsid w:val="00D00BB7"/>
    <w:rsid w:val="00D04DFA"/>
    <w:rsid w:val="00D20F05"/>
    <w:rsid w:val="00D46FDF"/>
    <w:rsid w:val="00D5383E"/>
    <w:rsid w:val="00D54DA9"/>
    <w:rsid w:val="00D672FC"/>
    <w:rsid w:val="00DA0E21"/>
    <w:rsid w:val="00DA29E8"/>
    <w:rsid w:val="00DA4CFF"/>
    <w:rsid w:val="00DC6EC1"/>
    <w:rsid w:val="00DD4BF4"/>
    <w:rsid w:val="00DD5203"/>
    <w:rsid w:val="00DF4B92"/>
    <w:rsid w:val="00E05C95"/>
    <w:rsid w:val="00E37878"/>
    <w:rsid w:val="00E47738"/>
    <w:rsid w:val="00E5338E"/>
    <w:rsid w:val="00E707FF"/>
    <w:rsid w:val="00E71722"/>
    <w:rsid w:val="00E72AD7"/>
    <w:rsid w:val="00E83FA1"/>
    <w:rsid w:val="00E8400D"/>
    <w:rsid w:val="00E947DD"/>
    <w:rsid w:val="00ED1C61"/>
    <w:rsid w:val="00F105BF"/>
    <w:rsid w:val="00F130CC"/>
    <w:rsid w:val="00F31CFF"/>
    <w:rsid w:val="00F33252"/>
    <w:rsid w:val="00F34BDF"/>
    <w:rsid w:val="00F63250"/>
    <w:rsid w:val="00F63CF8"/>
    <w:rsid w:val="00F74F04"/>
    <w:rsid w:val="00F91372"/>
    <w:rsid w:val="00F93EC3"/>
    <w:rsid w:val="00FC26D4"/>
    <w:rsid w:val="00FD50DA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F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E2F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2E2F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E2FDA"/>
    <w:rPr>
      <w:rFonts w:ascii="Calibri" w:eastAsia="Times New Roman" w:hAnsi="Calibri" w:cs="Calibri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5A7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DA0E21"/>
    <w:pPr>
      <w:spacing w:before="100" w:after="67" w:line="240" w:lineRule="auto"/>
      <w:ind w:left="117" w:right="11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63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3B5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63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3B50"/>
    <w:rPr>
      <w:rFonts w:eastAsiaTheme="minorEastAsia"/>
      <w:lang w:eastAsia="ru-RU"/>
    </w:rPr>
  </w:style>
  <w:style w:type="paragraph" w:styleId="a8">
    <w:name w:val="Body Text"/>
    <w:basedOn w:val="a"/>
    <w:link w:val="a9"/>
    <w:rsid w:val="0088417E"/>
    <w:pPr>
      <w:spacing w:after="0" w:line="360" w:lineRule="exact"/>
      <w:ind w:firstLine="720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9">
    <w:name w:val="Основной текст Знак"/>
    <w:basedOn w:val="a0"/>
    <w:link w:val="a8"/>
    <w:rsid w:val="0088417E"/>
    <w:rPr>
      <w:rFonts w:ascii="Times New Roman" w:eastAsia="Calibri" w:hAnsi="Times New Roman" w:cs="Times New Roman"/>
      <w:sz w:val="28"/>
      <w:lang w:eastAsia="ru-RU"/>
    </w:rPr>
  </w:style>
  <w:style w:type="paragraph" w:styleId="aa">
    <w:name w:val="List Paragraph"/>
    <w:basedOn w:val="a"/>
    <w:uiPriority w:val="34"/>
    <w:qFormat/>
    <w:rsid w:val="00E5338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b">
    <w:name w:val="No Spacing"/>
    <w:uiPriority w:val="1"/>
    <w:qFormat/>
    <w:rsid w:val="00E5338E"/>
    <w:pPr>
      <w:spacing w:after="0" w:line="240" w:lineRule="auto"/>
    </w:pPr>
  </w:style>
  <w:style w:type="paragraph" w:customStyle="1" w:styleId="ac">
    <w:name w:val="Знак Знак Знак Знак Знак Знак Знак"/>
    <w:basedOn w:val="a"/>
    <w:rsid w:val="00645DF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F93EC3"/>
    <w:pPr>
      <w:suppressAutoHyphens/>
      <w:overflowPunct w:val="0"/>
      <w:autoSpaceDE w:val="0"/>
      <w:autoSpaceDN w:val="0"/>
      <w:spacing w:after="0" w:line="480" w:lineRule="atLeast"/>
      <w:ind w:firstLine="851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d">
    <w:name w:val="Body Text Indent"/>
    <w:basedOn w:val="a"/>
    <w:link w:val="ae"/>
    <w:uiPriority w:val="99"/>
    <w:semiHidden/>
    <w:unhideWhenUsed/>
    <w:rsid w:val="00A22EA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22EA2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37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3787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F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E2F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2E2F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E2FDA"/>
    <w:rPr>
      <w:rFonts w:ascii="Calibri" w:eastAsia="Times New Roman" w:hAnsi="Calibri" w:cs="Calibri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5A7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DA0E21"/>
    <w:pPr>
      <w:spacing w:before="100" w:after="67" w:line="240" w:lineRule="auto"/>
      <w:ind w:left="117" w:right="11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63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3B5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63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3B50"/>
    <w:rPr>
      <w:rFonts w:eastAsiaTheme="minorEastAsia"/>
      <w:lang w:eastAsia="ru-RU"/>
    </w:rPr>
  </w:style>
  <w:style w:type="paragraph" w:styleId="a8">
    <w:name w:val="Body Text"/>
    <w:basedOn w:val="a"/>
    <w:link w:val="a9"/>
    <w:rsid w:val="0088417E"/>
    <w:pPr>
      <w:spacing w:after="0" w:line="360" w:lineRule="exact"/>
      <w:ind w:firstLine="720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9">
    <w:name w:val="Основной текст Знак"/>
    <w:basedOn w:val="a0"/>
    <w:link w:val="a8"/>
    <w:rsid w:val="0088417E"/>
    <w:rPr>
      <w:rFonts w:ascii="Times New Roman" w:eastAsia="Calibri" w:hAnsi="Times New Roman" w:cs="Times New Roman"/>
      <w:sz w:val="28"/>
      <w:lang w:eastAsia="ru-RU"/>
    </w:rPr>
  </w:style>
  <w:style w:type="paragraph" w:styleId="aa">
    <w:name w:val="List Paragraph"/>
    <w:basedOn w:val="a"/>
    <w:uiPriority w:val="34"/>
    <w:qFormat/>
    <w:rsid w:val="00E5338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b">
    <w:name w:val="No Spacing"/>
    <w:uiPriority w:val="1"/>
    <w:qFormat/>
    <w:rsid w:val="00E5338E"/>
    <w:pPr>
      <w:spacing w:after="0" w:line="240" w:lineRule="auto"/>
    </w:pPr>
  </w:style>
  <w:style w:type="paragraph" w:customStyle="1" w:styleId="ac">
    <w:name w:val="Знак Знак Знак Знак Знак Знак Знак"/>
    <w:basedOn w:val="a"/>
    <w:rsid w:val="00645DF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F93EC3"/>
    <w:pPr>
      <w:suppressAutoHyphens/>
      <w:overflowPunct w:val="0"/>
      <w:autoSpaceDE w:val="0"/>
      <w:autoSpaceDN w:val="0"/>
      <w:spacing w:after="0" w:line="480" w:lineRule="atLeast"/>
      <w:ind w:firstLine="851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ad">
    <w:name w:val="Body Text Indent"/>
    <w:basedOn w:val="a"/>
    <w:link w:val="ae"/>
    <w:uiPriority w:val="99"/>
    <w:semiHidden/>
    <w:unhideWhenUsed/>
    <w:rsid w:val="00A22EA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22EA2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37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3787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126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D73FF-3DA5-4D68-8242-4DBCAA21E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1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ADM_USER</dc:creator>
  <cp:lastModifiedBy>Суринова Наталия Валентиновна</cp:lastModifiedBy>
  <cp:revision>12</cp:revision>
  <cp:lastPrinted>2024-02-28T10:50:00Z</cp:lastPrinted>
  <dcterms:created xsi:type="dcterms:W3CDTF">2024-02-12T06:22:00Z</dcterms:created>
  <dcterms:modified xsi:type="dcterms:W3CDTF">2025-01-10T11:06:00Z</dcterms:modified>
</cp:coreProperties>
</file>