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Отдел архитектуры  и градостроительс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тва </w:t>
      </w:r>
    </w:p>
    <w:p w:rsidR="00843972" w:rsidRPr="00303E3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hAnsi="Times New Roman"/>
          <w:b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          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администрации Грязинского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CC2DEC" w:rsidRDefault="00303E36" w:rsidP="00CC2DE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3E36">
        <w:rPr>
          <w:rFonts w:ascii="Times New Roman" w:hAnsi="Times New Roman"/>
          <w:sz w:val="24"/>
          <w:szCs w:val="24"/>
        </w:rPr>
        <w:t xml:space="preserve">   </w:t>
      </w:r>
      <w:r w:rsidR="00F43963" w:rsidRPr="00303E36">
        <w:rPr>
          <w:rFonts w:ascii="Times New Roman" w:hAnsi="Times New Roman"/>
          <w:sz w:val="24"/>
          <w:szCs w:val="24"/>
        </w:rPr>
        <w:t xml:space="preserve"> (организатор проведения публичных слушаний)</w:t>
      </w:r>
    </w:p>
    <w:p w:rsidR="00555444" w:rsidRPr="00EF110C" w:rsidRDefault="00FD5021" w:rsidP="00FD5021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3963" w:rsidRPr="00303E36">
        <w:rPr>
          <w:rFonts w:ascii="Times New Roman" w:hAnsi="Times New Roman"/>
          <w:sz w:val="28"/>
          <w:szCs w:val="28"/>
        </w:rPr>
        <w:t>Проводятся публичные слушания по:</w:t>
      </w:r>
      <w:r w:rsidR="00555444">
        <w:rPr>
          <w:szCs w:val="28"/>
        </w:rPr>
        <w:t xml:space="preserve">  </w:t>
      </w:r>
      <w:r w:rsidR="00555444" w:rsidRPr="007D34BB">
        <w:rPr>
          <w:szCs w:val="28"/>
        </w:rPr>
        <w:t xml:space="preserve"> </w:t>
      </w:r>
      <w:r w:rsidR="00555444" w:rsidRPr="00555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CC2DEC">
        <w:rPr>
          <w:rFonts w:ascii="Times New Roman" w:hAnsi="Times New Roman"/>
          <w:sz w:val="24"/>
          <w:szCs w:val="24"/>
        </w:rPr>
        <w:t xml:space="preserve"> </w:t>
      </w:r>
      <w:r w:rsidR="00CC2DEC" w:rsidRPr="00555444">
        <w:rPr>
          <w:rFonts w:ascii="Times New Roman" w:hAnsi="Times New Roman"/>
          <w:sz w:val="28"/>
          <w:szCs w:val="28"/>
        </w:rPr>
        <w:t>(проекта планировк</w:t>
      </w:r>
      <w:r w:rsidR="00CC2DEC">
        <w:rPr>
          <w:rFonts w:ascii="Times New Roman" w:hAnsi="Times New Roman"/>
          <w:sz w:val="28"/>
          <w:szCs w:val="28"/>
        </w:rPr>
        <w:t>и и проекта межевания)  объекта</w:t>
      </w:r>
      <w:r w:rsidR="00CC2DEC" w:rsidRPr="00CC2DEC">
        <w:rPr>
          <w:rFonts w:ascii="Times New Roman" w:hAnsi="Times New Roman"/>
          <w:sz w:val="28"/>
          <w:szCs w:val="28"/>
        </w:rPr>
        <w:t>:</w:t>
      </w:r>
      <w:r w:rsidR="00CC2DEC">
        <w:rPr>
          <w:rFonts w:ascii="Times New Roman" w:hAnsi="Times New Roman"/>
          <w:sz w:val="28"/>
          <w:szCs w:val="28"/>
        </w:rPr>
        <w:t xml:space="preserve"> </w:t>
      </w:r>
      <w:r w:rsidR="00EF110C" w:rsidRPr="00EF110C">
        <w:rPr>
          <w:rFonts w:ascii="Times New Roman" w:hAnsi="Times New Roman"/>
          <w:sz w:val="28"/>
          <w:szCs w:val="28"/>
        </w:rPr>
        <w:t>«Сети водоснабжения  микрорайона</w:t>
      </w:r>
      <w:r w:rsidR="00EF110C">
        <w:rPr>
          <w:rFonts w:ascii="Times New Roman" w:hAnsi="Times New Roman"/>
          <w:sz w:val="28"/>
          <w:szCs w:val="28"/>
        </w:rPr>
        <w:t xml:space="preserve"> </w:t>
      </w:r>
      <w:r w:rsidR="00EF110C" w:rsidRPr="00EF110C">
        <w:rPr>
          <w:rFonts w:ascii="Times New Roman" w:hAnsi="Times New Roman"/>
          <w:sz w:val="28"/>
          <w:szCs w:val="28"/>
        </w:rPr>
        <w:t>«Северо-Восточный» г. Грязи Липецкой области  (</w:t>
      </w:r>
      <w:r w:rsidR="00EF110C" w:rsidRPr="00EF110C">
        <w:rPr>
          <w:rFonts w:ascii="Times New Roman" w:hAnsi="Times New Roman"/>
          <w:sz w:val="28"/>
          <w:szCs w:val="28"/>
          <w:lang w:val="en-US"/>
        </w:rPr>
        <w:t>II</w:t>
      </w:r>
      <w:r w:rsidR="00EF110C" w:rsidRPr="00EF110C">
        <w:rPr>
          <w:rFonts w:ascii="Times New Roman" w:hAnsi="Times New Roman"/>
          <w:sz w:val="28"/>
          <w:szCs w:val="28"/>
        </w:rPr>
        <w:t xml:space="preserve"> очередь)»</w:t>
      </w:r>
      <w:r>
        <w:rPr>
          <w:rFonts w:ascii="Times New Roman" w:hAnsi="Times New Roman"/>
          <w:sz w:val="28"/>
          <w:szCs w:val="28"/>
        </w:rPr>
        <w:t>.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388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Перечень  информационных  материалов  к  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1. Пояснительная записка;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2. Графическая часть проекта планировки территории;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3. Графическая часть проекта межевания территории</w:t>
      </w:r>
      <w:r w:rsidR="00F43963" w:rsidRPr="00303E36">
        <w:rPr>
          <w:rFonts w:ascii="Times New Roman" w:hAnsi="Times New Roman"/>
          <w:sz w:val="28"/>
          <w:szCs w:val="28"/>
        </w:rPr>
        <w:t>.</w:t>
      </w:r>
      <w:r w:rsidR="00BD0C2F">
        <w:rPr>
          <w:rFonts w:ascii="Times New Roman" w:hAnsi="Times New Roman"/>
          <w:sz w:val="28"/>
          <w:szCs w:val="28"/>
        </w:rPr>
        <w:t xml:space="preserve">  </w:t>
      </w:r>
    </w:p>
    <w:p w:rsidR="007E74EA" w:rsidRPr="00BD0C2F" w:rsidRDefault="00BD0C2F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444">
        <w:rPr>
          <w:rFonts w:ascii="Times New Roman" w:hAnsi="Times New Roman"/>
          <w:sz w:val="28"/>
          <w:szCs w:val="28"/>
        </w:rPr>
        <w:t xml:space="preserve">   </w:t>
      </w:r>
      <w:r w:rsidR="00F23388">
        <w:rPr>
          <w:rFonts w:ascii="Times New Roman" w:hAnsi="Times New Roman"/>
          <w:sz w:val="28"/>
          <w:szCs w:val="28"/>
        </w:rPr>
        <w:t xml:space="preserve">  </w:t>
      </w:r>
      <w:r w:rsidR="00555444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Грязинского  муниципального  района 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>мая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9F208F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08F" w:rsidRP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>мая</w:t>
      </w:r>
      <w:r w:rsidR="00A7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 до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DEC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="00910D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>июня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843972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A139DB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Собрание  будет проведено  </w:t>
      </w:r>
      <w:r w:rsidR="00555444">
        <w:rPr>
          <w:rFonts w:ascii="Times New Roman" w:hAnsi="Times New Roman"/>
          <w:sz w:val="28"/>
          <w:szCs w:val="28"/>
          <w:u w:val="single"/>
        </w:rPr>
        <w:t>0</w:t>
      </w:r>
      <w:r w:rsidR="00FD5021">
        <w:rPr>
          <w:rFonts w:ascii="Times New Roman" w:hAnsi="Times New Roman"/>
          <w:sz w:val="28"/>
          <w:szCs w:val="28"/>
          <w:u w:val="single"/>
        </w:rPr>
        <w:t>8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>июня</w:t>
      </w:r>
      <w:r w:rsidR="005554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 в 14 час. 00 мин, в конференц- зале администрации   Грязинского   муниципального   района, г. Грязи, ул. Красная площадь, 38;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регистрации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участников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публичных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 слушаний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13ч.00 мин.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03E36">
        <w:rPr>
          <w:rFonts w:ascii="Times New Roman" w:hAnsi="Times New Roman"/>
          <w:sz w:val="28"/>
          <w:szCs w:val="28"/>
          <w:u w:val="single"/>
        </w:rPr>
        <w:t>14ч.00 мин.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каб. 23  здания администрации Грязинского муниципального района, г. Грязи, ул. Красная площадь, 38, 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021">
        <w:rPr>
          <w:rFonts w:ascii="Times New Roman" w:hAnsi="Times New Roman"/>
          <w:sz w:val="28"/>
          <w:szCs w:val="28"/>
          <w:u w:val="single"/>
        </w:rPr>
        <w:t>мая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>проведения 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.0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DEC">
        <w:rPr>
          <w:rFonts w:ascii="Times New Roman" w:hAnsi="Times New Roman"/>
          <w:sz w:val="28"/>
          <w:szCs w:val="28"/>
          <w:u w:val="single"/>
        </w:rPr>
        <w:t>1</w:t>
      </w:r>
      <w:r w:rsidR="00FD5021">
        <w:rPr>
          <w:rFonts w:ascii="Times New Roman" w:hAnsi="Times New Roman"/>
          <w:sz w:val="28"/>
          <w:szCs w:val="28"/>
          <w:u w:val="single"/>
        </w:rPr>
        <w:t>5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CC2DEC">
        <w:rPr>
          <w:rFonts w:ascii="Times New Roman" w:hAnsi="Times New Roman"/>
          <w:sz w:val="28"/>
          <w:szCs w:val="28"/>
          <w:u w:val="single"/>
        </w:rPr>
        <w:t>0</w:t>
      </w:r>
      <w:r w:rsidR="00FD5021">
        <w:rPr>
          <w:rFonts w:ascii="Times New Roman" w:hAnsi="Times New Roman"/>
          <w:sz w:val="28"/>
          <w:szCs w:val="28"/>
          <w:u w:val="single"/>
        </w:rPr>
        <w:t>6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96164C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FD5021" w:rsidRPr="00303E36" w:rsidRDefault="00F23388" w:rsidP="00BD49D8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3963" w:rsidRPr="00303E36">
        <w:rPr>
          <w:rFonts w:ascii="Times New Roman" w:hAnsi="Times New Roman"/>
          <w:sz w:val="28"/>
          <w:szCs w:val="28"/>
        </w:rPr>
        <w:t>Предложения   и   замечания    по   проекту  решения   можно  подавать  в</w:t>
      </w:r>
      <w:r w:rsidR="00911630">
        <w:rPr>
          <w:rFonts w:ascii="Times New Roman" w:hAnsi="Times New Roman"/>
          <w:sz w:val="28"/>
          <w:szCs w:val="28"/>
        </w:rPr>
        <w:t xml:space="preserve"> 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до  </w:t>
      </w:r>
      <w:r w:rsidR="00CC2D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9A1EDB" w:rsidRPr="00303E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июня</w:t>
      </w:r>
      <w:r w:rsidR="00787D2F" w:rsidRPr="00303E36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 20</w:t>
      </w:r>
      <w:r w:rsidR="00CC2DEC">
        <w:rPr>
          <w:rFonts w:ascii="Times New Roman" w:hAnsi="Times New Roman"/>
          <w:sz w:val="28"/>
          <w:szCs w:val="28"/>
        </w:rPr>
        <w:t>20</w:t>
      </w:r>
      <w:r w:rsidR="009A1EDB" w:rsidRPr="00303E36">
        <w:rPr>
          <w:rFonts w:ascii="Times New Roman" w:hAnsi="Times New Roman"/>
          <w:sz w:val="28"/>
          <w:szCs w:val="28"/>
        </w:rPr>
        <w:t>г.:</w:t>
      </w:r>
    </w:p>
    <w:p w:rsidR="00843972" w:rsidRPr="00303E36" w:rsidRDefault="00F23388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F43963" w:rsidRPr="00303E36">
        <w:rPr>
          <w:rFonts w:ascii="Times New Roman" w:hAnsi="Times New Roman"/>
          <w:sz w:val="28"/>
          <w:szCs w:val="28"/>
        </w:rPr>
        <w:t xml:space="preserve">) в письменной форме по адресу: г. Грязи, ул. Красная площадь, 38,  каб. 23 отдел архитектуры и градостроительства администрации Грязинского муниципального района или на электронный адрес: </w:t>
      </w:r>
      <w:r w:rsidR="009F208F" w:rsidRPr="009F208F">
        <w:rPr>
          <w:rFonts w:ascii="Times New Roman" w:hAnsi="Times New Roman"/>
          <w:color w:val="FF0000"/>
          <w:sz w:val="28"/>
          <w:szCs w:val="28"/>
        </w:rPr>
        <w:t xml:space="preserve">&lt;agr@admlr.lipetsk.ru&gt; </w:t>
      </w:r>
      <w:r w:rsidR="00F43963" w:rsidRPr="00303E36">
        <w:rPr>
          <w:rFonts w:ascii="Times New Roman" w:hAnsi="Times New Roman"/>
          <w:sz w:val="28"/>
          <w:szCs w:val="28"/>
        </w:rPr>
        <w:t>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23388" w:rsidP="00F23388">
      <w:pPr>
        <w:tabs>
          <w:tab w:val="left" w:pos="870"/>
        </w:tabs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F43963" w:rsidRPr="00303E36">
        <w:rPr>
          <w:rFonts w:ascii="Times New Roman" w:hAnsi="Times New Roman"/>
          <w:sz w:val="28"/>
          <w:szCs w:val="28"/>
        </w:rPr>
        <w:t>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lastRenderedPageBreak/>
        <w:t xml:space="preserve"> Участники публичных слушаний</w:t>
      </w:r>
      <w:r w:rsidR="00911630"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иные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удостоверяющие их права на такие земельные участки, объектах капитального строительства,   помещения, являющиеся частью указанных объектов капитального строительства.</w:t>
      </w:r>
    </w:p>
    <w:p w:rsidR="00A623CE" w:rsidRPr="00FF3A24" w:rsidRDefault="00A623CE" w:rsidP="00A623CE">
      <w:pPr>
        <w:spacing w:after="0" w:line="0" w:lineRule="atLeas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Порядок проведения публичных слушаний, общественных обсуждений определен </w:t>
      </w:r>
      <w:r w:rsidRPr="00F9034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F90347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90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903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06 </w:t>
      </w:r>
      <w:r w:rsidRPr="00F903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F9034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публичных слушаниях в Грязинском муниципальном районе».</w:t>
      </w:r>
    </w:p>
    <w:p w:rsidR="00A623CE" w:rsidRPr="00BD0C2F" w:rsidRDefault="00A623CE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sectPr w:rsidR="00A623CE" w:rsidRPr="00BD0C2F" w:rsidSect="00BD0C2F">
      <w:headerReference w:type="default" r:id="rId6"/>
      <w:footerReference w:type="even" r:id="rId7"/>
      <w:headerReference w:type="first" r:id="rId8"/>
      <w:pgSz w:w="11906" w:h="16838"/>
      <w:pgMar w:top="1134" w:right="56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FC" w:rsidRDefault="008E3CFC" w:rsidP="00A139DB">
      <w:pPr>
        <w:spacing w:after="0" w:line="240" w:lineRule="auto"/>
      </w:pPr>
      <w:r>
        <w:separator/>
      </w:r>
    </w:p>
  </w:endnote>
  <w:endnote w:type="continuationSeparator" w:id="1">
    <w:p w:rsidR="008E3CFC" w:rsidRDefault="008E3CFC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Pr="00A623CE" w:rsidRDefault="009F208F" w:rsidP="00BD0C2F">
    <w:pPr>
      <w:spacing w:after="0" w:line="240" w:lineRule="auto"/>
      <w:rPr>
        <w:rFonts w:ascii="Times New Roman" w:hAnsi="Times New Roman"/>
        <w:sz w:val="28"/>
        <w:szCs w:val="28"/>
      </w:rPr>
    </w:pPr>
    <w:r w:rsidRPr="00A623CE">
      <w:rPr>
        <w:rFonts w:ascii="Times New Roman" w:hAnsi="Times New Roman"/>
        <w:sz w:val="28"/>
        <w:szCs w:val="28"/>
      </w:rPr>
      <w:t xml:space="preserve">Отдел архитектуры  и градостроительства </w:t>
    </w:r>
  </w:p>
  <w:p w:rsidR="009F208F" w:rsidRPr="00A623CE" w:rsidRDefault="009F208F" w:rsidP="00BD0C2F">
    <w:pPr>
      <w:spacing w:after="0" w:line="240" w:lineRule="auto"/>
      <w:ind w:left="-567"/>
      <w:rPr>
        <w:rFonts w:ascii="Times New Roman" w:hAnsi="Times New Roman"/>
        <w:sz w:val="28"/>
        <w:szCs w:val="28"/>
      </w:rPr>
    </w:pPr>
    <w:r w:rsidRPr="00A623CE">
      <w:rPr>
        <w:rFonts w:ascii="Times New Roman" w:hAnsi="Times New Roman"/>
        <w:sz w:val="28"/>
        <w:szCs w:val="28"/>
      </w:rPr>
      <w:t>администрации Грязинского муниципального района</w:t>
    </w:r>
  </w:p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FC" w:rsidRDefault="008E3CFC" w:rsidP="00A139DB">
      <w:pPr>
        <w:spacing w:after="0" w:line="240" w:lineRule="auto"/>
      </w:pPr>
      <w:r>
        <w:separator/>
      </w:r>
    </w:p>
  </w:footnote>
  <w:footnote w:type="continuationSeparator" w:id="1">
    <w:p w:rsidR="008E3CFC" w:rsidRDefault="008E3CFC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                                о начале 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72"/>
    <w:rsid w:val="00011B56"/>
    <w:rsid w:val="00011E0D"/>
    <w:rsid w:val="000730D4"/>
    <w:rsid w:val="00074BE0"/>
    <w:rsid w:val="00086BCB"/>
    <w:rsid w:val="000B3E58"/>
    <w:rsid w:val="00120611"/>
    <w:rsid w:val="001311FC"/>
    <w:rsid w:val="00141074"/>
    <w:rsid w:val="001952F3"/>
    <w:rsid w:val="001B792C"/>
    <w:rsid w:val="001D2A9B"/>
    <w:rsid w:val="001D567E"/>
    <w:rsid w:val="00222C41"/>
    <w:rsid w:val="00250B1C"/>
    <w:rsid w:val="002F5C6C"/>
    <w:rsid w:val="00303E36"/>
    <w:rsid w:val="00330D28"/>
    <w:rsid w:val="00343410"/>
    <w:rsid w:val="003727B7"/>
    <w:rsid w:val="003B6B8D"/>
    <w:rsid w:val="003D21C8"/>
    <w:rsid w:val="004177E9"/>
    <w:rsid w:val="00474E7C"/>
    <w:rsid w:val="0047714F"/>
    <w:rsid w:val="00477D6C"/>
    <w:rsid w:val="004819D3"/>
    <w:rsid w:val="004C3767"/>
    <w:rsid w:val="004E6A26"/>
    <w:rsid w:val="00555444"/>
    <w:rsid w:val="005906A8"/>
    <w:rsid w:val="005B7E21"/>
    <w:rsid w:val="005D0137"/>
    <w:rsid w:val="005D54EC"/>
    <w:rsid w:val="005E434C"/>
    <w:rsid w:val="00650850"/>
    <w:rsid w:val="00650B91"/>
    <w:rsid w:val="006752C3"/>
    <w:rsid w:val="0067611A"/>
    <w:rsid w:val="006C7101"/>
    <w:rsid w:val="006D1D8F"/>
    <w:rsid w:val="00703378"/>
    <w:rsid w:val="007536B2"/>
    <w:rsid w:val="0077222B"/>
    <w:rsid w:val="0077707F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33B05"/>
    <w:rsid w:val="00841086"/>
    <w:rsid w:val="00843972"/>
    <w:rsid w:val="00884817"/>
    <w:rsid w:val="008A33DD"/>
    <w:rsid w:val="008C69E3"/>
    <w:rsid w:val="008E1803"/>
    <w:rsid w:val="008E3CFC"/>
    <w:rsid w:val="00910DBB"/>
    <w:rsid w:val="00911630"/>
    <w:rsid w:val="0091493B"/>
    <w:rsid w:val="0096164C"/>
    <w:rsid w:val="009A1EDB"/>
    <w:rsid w:val="009A599D"/>
    <w:rsid w:val="009B6E21"/>
    <w:rsid w:val="009B74D9"/>
    <w:rsid w:val="009C2AC9"/>
    <w:rsid w:val="009F208F"/>
    <w:rsid w:val="00A02ACB"/>
    <w:rsid w:val="00A041D4"/>
    <w:rsid w:val="00A0746D"/>
    <w:rsid w:val="00A139DB"/>
    <w:rsid w:val="00A2291A"/>
    <w:rsid w:val="00A26239"/>
    <w:rsid w:val="00A274F2"/>
    <w:rsid w:val="00A3378A"/>
    <w:rsid w:val="00A52A87"/>
    <w:rsid w:val="00A623CE"/>
    <w:rsid w:val="00A7537B"/>
    <w:rsid w:val="00A90793"/>
    <w:rsid w:val="00AA7CBB"/>
    <w:rsid w:val="00AB6AF7"/>
    <w:rsid w:val="00B12FB6"/>
    <w:rsid w:val="00B7279D"/>
    <w:rsid w:val="00B757C1"/>
    <w:rsid w:val="00BD0C2F"/>
    <w:rsid w:val="00BD49D8"/>
    <w:rsid w:val="00C138BC"/>
    <w:rsid w:val="00C63398"/>
    <w:rsid w:val="00C80B5B"/>
    <w:rsid w:val="00C83B7C"/>
    <w:rsid w:val="00CC2DE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E33790"/>
    <w:rsid w:val="00E50337"/>
    <w:rsid w:val="00E5242B"/>
    <w:rsid w:val="00E91E06"/>
    <w:rsid w:val="00EA05D9"/>
    <w:rsid w:val="00EB0BAC"/>
    <w:rsid w:val="00ED015B"/>
    <w:rsid w:val="00ED64C2"/>
    <w:rsid w:val="00ED75C0"/>
    <w:rsid w:val="00EF110C"/>
    <w:rsid w:val="00F23388"/>
    <w:rsid w:val="00F359C7"/>
    <w:rsid w:val="00F43963"/>
    <w:rsid w:val="00F53532"/>
    <w:rsid w:val="00F82C49"/>
    <w:rsid w:val="00FA4676"/>
    <w:rsid w:val="00FD5021"/>
    <w:rsid w:val="00FE50A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2020-05-18T09:02:00Z</cp:lastPrinted>
  <dcterms:created xsi:type="dcterms:W3CDTF">2020-05-18T08:51:00Z</dcterms:created>
  <dcterms:modified xsi:type="dcterms:W3CDTF">2020-05-18T10:38:00Z</dcterms:modified>
</cp:coreProperties>
</file>