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E39E" w14:textId="77777777" w:rsidR="0050642E" w:rsidRDefault="0050642E" w:rsidP="0050642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6</w:t>
      </w:r>
    </w:p>
    <w:p w14:paraId="6A1F1CE2" w14:textId="77777777" w:rsidR="0050642E" w:rsidRDefault="0050642E" w:rsidP="0050642E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46A3E6F0" w14:textId="77777777" w:rsidR="0050642E" w:rsidRDefault="0050642E" w:rsidP="0050642E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8DF610D" w14:textId="77777777" w:rsidR="0050642E" w:rsidRDefault="0050642E" w:rsidP="0050642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г. Грязи                                                                                        10.09.2021</w:t>
      </w:r>
    </w:p>
    <w:p w14:paraId="4C9AFDB9" w14:textId="77777777" w:rsidR="0050642E" w:rsidRDefault="0050642E" w:rsidP="0050642E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B95237C" w14:textId="77777777" w:rsidR="0050642E" w:rsidRDefault="0050642E" w:rsidP="0050642E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137F2032" w14:textId="77777777" w:rsidR="0050642E" w:rsidRDefault="0050642E" w:rsidP="0050642E">
      <w:pPr>
        <w:pStyle w:val="Standard"/>
        <w:numPr>
          <w:ilvl w:val="0"/>
          <w:numId w:val="1"/>
        </w:numPr>
        <w:ind w:left="709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рассмотрении представления Грязинской межрайонной прокуратуры от 20.08.2021 № 79 – 2021 «Об устранении нарушений законодательства о противодействии коррупции».</w:t>
      </w:r>
    </w:p>
    <w:p w14:paraId="0F02D0F8" w14:textId="77777777" w:rsidR="0050642E" w:rsidRDefault="0050642E" w:rsidP="0050642E">
      <w:pPr>
        <w:pStyle w:val="a4"/>
        <w:numPr>
          <w:ilvl w:val="0"/>
          <w:numId w:val="1"/>
        </w:numPr>
        <w:autoSpaceDE w:val="0"/>
        <w:ind w:left="709" w:hanging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представления Грязинской межрайонной прокуратуры от 07.09.2021 № 79 – 2021 «Об устранении нарушений законодательства о противодействии коррупции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14:paraId="7A177369" w14:textId="77777777" w:rsidR="0050642E" w:rsidRDefault="0050642E" w:rsidP="0050642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284E252B" w14:textId="2A4E8B6D" w:rsidR="0050642E" w:rsidRPr="007574F1" w:rsidRDefault="0050642E" w:rsidP="007574F1">
      <w:pPr>
        <w:pStyle w:val="ConsPlusTitle"/>
        <w:ind w:left="142" w:right="-1" w:firstLine="282"/>
        <w:jc w:val="both"/>
        <w:rPr>
          <w:rFonts w:eastAsia="Times New Roman CYR"/>
          <w:b w:val="0"/>
          <w:bCs w:val="0"/>
          <w:sz w:val="28"/>
          <w:szCs w:val="28"/>
        </w:rPr>
      </w:pPr>
      <w:r w:rsidRPr="0050642E">
        <w:rPr>
          <w:rFonts w:eastAsia="Times New Roman CYR"/>
          <w:b w:val="0"/>
          <w:bCs w:val="0"/>
          <w:sz w:val="28"/>
          <w:szCs w:val="28"/>
        </w:rPr>
        <w:t xml:space="preserve">1. </w:t>
      </w:r>
      <w:r w:rsidRPr="0050642E">
        <w:rPr>
          <w:rFonts w:eastAsia="Times New Roman CYR"/>
          <w:b w:val="0"/>
          <w:bCs w:val="0"/>
          <w:sz w:val="28"/>
          <w:szCs w:val="28"/>
        </w:rPr>
        <w:t>В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 комиссию по соблюдению требований к служебному поведению муниципальных служащих и урегулированию конфликта интересов </w:t>
      </w:r>
      <w:r w:rsidRPr="0050642E">
        <w:rPr>
          <w:b w:val="0"/>
          <w:bCs w:val="0"/>
          <w:sz w:val="28"/>
          <w:szCs w:val="28"/>
        </w:rPr>
        <w:t xml:space="preserve">представление Грязинской межрайонной прокуратуры от 20.08.2021 № 79 – 2021 «Об устранении нарушений законодательства о противодействии коррупции» после проведенной проверки заполнения справок о доходах и расходах муниципальными служащими администрации района по итогам декларационной кампании 2020 года. 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 Проведенной проверкой установлено, что в целом требования законов и подзаконных актов в рассматриваемой сфере соблюдаются: всеми должностными лицами, обязанными предоставлять сведения о своих доходах, расходах, о принадлежащем им имуществе и обязательствах имущественного характера, а также аналогичные сведения в отношении своих супругов и несовершеннолетних детей в текущем году (за 2020 год) обязанность выполнена.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 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Вместе с тем, в представлении были отражены недостатки в предоставленных сведениях </w:t>
      </w:r>
      <w:r w:rsidRPr="0050642E">
        <w:rPr>
          <w:rFonts w:eastAsia="Times New Roman CYR"/>
          <w:b w:val="0"/>
          <w:bCs w:val="0"/>
          <w:sz w:val="28"/>
          <w:szCs w:val="28"/>
        </w:rPr>
        <w:t>некоторых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 должностны</w:t>
      </w:r>
      <w:r w:rsidRPr="0050642E">
        <w:rPr>
          <w:rFonts w:eastAsia="Times New Roman CYR"/>
          <w:b w:val="0"/>
          <w:bCs w:val="0"/>
          <w:sz w:val="28"/>
          <w:szCs w:val="28"/>
        </w:rPr>
        <w:t>х</w:t>
      </w:r>
      <w:r w:rsidRPr="0050642E">
        <w:rPr>
          <w:rFonts w:eastAsia="Times New Roman CYR"/>
          <w:b w:val="0"/>
          <w:bCs w:val="0"/>
          <w:sz w:val="28"/>
          <w:szCs w:val="28"/>
        </w:rPr>
        <w:t xml:space="preserve"> лиц администрации Грязинского муниципального района</w:t>
      </w:r>
      <w:r w:rsidRPr="0050642E">
        <w:rPr>
          <w:rFonts w:eastAsia="Times New Roman CYR"/>
          <w:b w:val="0"/>
          <w:bCs w:val="0"/>
          <w:sz w:val="28"/>
          <w:szCs w:val="28"/>
        </w:rPr>
        <w:t>.</w:t>
      </w:r>
      <w:r w:rsidRPr="0050642E">
        <w:rPr>
          <w:b w:val="0"/>
          <w:bCs w:val="0"/>
          <w:sz w:val="28"/>
          <w:szCs w:val="28"/>
        </w:rPr>
        <w:t xml:space="preserve"> </w:t>
      </w:r>
      <w:r w:rsidRPr="0050642E">
        <w:rPr>
          <w:rFonts w:eastAsia="Times New Roman CYR"/>
          <w:b w:val="0"/>
          <w:bCs w:val="0"/>
          <w:sz w:val="28"/>
          <w:szCs w:val="28"/>
        </w:rPr>
        <w:t>В отношении 2 муниципальных служащих факты нарушения законодательства о противодействия коррупции не подтвердились</w:t>
      </w:r>
      <w:r>
        <w:rPr>
          <w:rFonts w:eastAsia="Times New Roman CYR"/>
          <w:sz w:val="28"/>
          <w:szCs w:val="28"/>
        </w:rPr>
        <w:t xml:space="preserve">. </w:t>
      </w:r>
      <w:r w:rsidRPr="007574F1">
        <w:rPr>
          <w:rFonts w:eastAsia="Times New Roman CYR"/>
          <w:b w:val="0"/>
          <w:bCs w:val="0"/>
          <w:sz w:val="28"/>
          <w:szCs w:val="28"/>
        </w:rPr>
        <w:t xml:space="preserve">В отношении 1 муниципального служащего замечания, указанные в </w:t>
      </w:r>
      <w:r w:rsidRPr="007574F1">
        <w:rPr>
          <w:b w:val="0"/>
          <w:bCs w:val="0"/>
          <w:sz w:val="28"/>
          <w:szCs w:val="28"/>
        </w:rPr>
        <w:t>представлении Грязинской межрайонной прокуратуры, были подтверждены частично и расценены как несущественные проступки. В устной форме муниципальному служащему на заседании комиссии было вынесено предупреждение о недопущении нарушений в дальнейшем, проведена разъяснительная работа по вопросу порядка заполнения сведений о доходах, расходах, об имуществе и обязательствах имущественного характера.</w:t>
      </w:r>
    </w:p>
    <w:p w14:paraId="04BCE268" w14:textId="77777777" w:rsidR="0050642E" w:rsidRDefault="0050642E" w:rsidP="0050642E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14:paraId="1DE192E9" w14:textId="7BC1454A" w:rsidR="0050642E" w:rsidRPr="0050642E" w:rsidRDefault="0050642E" w:rsidP="007574F1">
      <w:pPr>
        <w:autoSpaceDE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574F1">
        <w:rPr>
          <w:rFonts w:ascii="Times New Roman CYR" w:eastAsia="Times New Roman CYR" w:hAnsi="Times New Roman CYR" w:cs="Times New Roman CYR"/>
          <w:sz w:val="28"/>
          <w:szCs w:val="28"/>
        </w:rPr>
        <w:t>2.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Pr="0050642E"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 w:rsidRPr="0050642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Грязинской межрайонной прокуратуры от 07.09.2021 № 79 – 2021 «Об устранении нарушений законодательства о противодействии коррупции» </w:t>
      </w:r>
      <w:bookmarkStart w:id="0" w:name="_Hlk82091279"/>
      <w:r>
        <w:rPr>
          <w:rFonts w:ascii="Times New Roman" w:hAnsi="Times New Roman" w:cs="Times New Roman"/>
          <w:sz w:val="28"/>
          <w:szCs w:val="28"/>
        </w:rPr>
        <w:t xml:space="preserve">о нарушении положений, регламентированных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Грязинского муниципального района от 25.02.2016 №271 «О принятии положения о порядке сообщения муниципальными служащими администрации Грязинского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bookmarkEnd w:id="0"/>
      <w:r w:rsidR="007574F1">
        <w:rPr>
          <w:rFonts w:ascii="Times New Roman" w:hAnsi="Times New Roman" w:cs="Times New Roman"/>
          <w:sz w:val="28"/>
          <w:szCs w:val="28"/>
        </w:rPr>
        <w:t>. К</w:t>
      </w:r>
      <w:r w:rsidRPr="0050642E">
        <w:rPr>
          <w:rFonts w:ascii="Times New Roman" w:hAnsi="Times New Roman" w:cs="Times New Roman"/>
          <w:sz w:val="28"/>
          <w:szCs w:val="28"/>
        </w:rPr>
        <w:t xml:space="preserve">омиссия приняла решение расценить </w:t>
      </w:r>
      <w:r w:rsidR="007574F1">
        <w:rPr>
          <w:rFonts w:ascii="Times New Roman" w:hAnsi="Times New Roman" w:cs="Times New Roman"/>
          <w:sz w:val="28"/>
          <w:szCs w:val="28"/>
        </w:rPr>
        <w:t>выявленные</w:t>
      </w:r>
      <w:r w:rsidRPr="0050642E">
        <w:rPr>
          <w:rFonts w:ascii="Times New Roman" w:hAnsi="Times New Roman" w:cs="Times New Roman"/>
          <w:sz w:val="28"/>
          <w:szCs w:val="28"/>
        </w:rPr>
        <w:t xml:space="preserve"> нарушения как малозначительные проступки и рекомендовать главе администрации района применить к муниципальному служащему взыскание в виде замечания</w:t>
      </w:r>
      <w:r w:rsidRPr="005064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642E">
        <w:rPr>
          <w:rFonts w:ascii="Times New Roman" w:hAnsi="Times New Roman" w:cs="Times New Roman"/>
          <w:sz w:val="28"/>
          <w:szCs w:val="28"/>
        </w:rPr>
        <w:t>за нарушение требований законодательства о противодействии коррупции.</w:t>
      </w:r>
    </w:p>
    <w:sectPr w:rsidR="0050642E" w:rsidRPr="0050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099A"/>
    <w:multiLevelType w:val="hybridMultilevel"/>
    <w:tmpl w:val="D2BCFEFA"/>
    <w:lvl w:ilvl="0" w:tplc="7AC2D6EC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BC"/>
    <w:rsid w:val="00041CB3"/>
    <w:rsid w:val="003623FB"/>
    <w:rsid w:val="0050642E"/>
    <w:rsid w:val="005F49BC"/>
    <w:rsid w:val="007574F1"/>
    <w:rsid w:val="00AD271E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F571"/>
  <w15:chartTrackingRefBased/>
  <w15:docId w15:val="{07ABF074-20C4-4ED7-8C98-71E50E4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42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4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642E"/>
    <w:pPr>
      <w:ind w:left="720"/>
      <w:contextualSpacing/>
    </w:pPr>
  </w:style>
  <w:style w:type="paragraph" w:customStyle="1" w:styleId="Standard">
    <w:name w:val="Standard"/>
    <w:rsid w:val="005064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5064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0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2</cp:revision>
  <dcterms:created xsi:type="dcterms:W3CDTF">2021-09-13T09:01:00Z</dcterms:created>
  <dcterms:modified xsi:type="dcterms:W3CDTF">2021-09-13T10:06:00Z</dcterms:modified>
</cp:coreProperties>
</file>