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87" w:rsidRDefault="00C14B87" w:rsidP="00E2010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0103" w:rsidRPr="00C14B87" w:rsidRDefault="00E20103" w:rsidP="00E2010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Приложение</w:t>
      </w:r>
    </w:p>
    <w:p w:rsidR="00E20103" w:rsidRPr="00C14B87" w:rsidRDefault="00E20103" w:rsidP="00E201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D014D0" w:rsidRPr="00C14B87" w:rsidRDefault="00CE53DA" w:rsidP="00E201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Грязин</w:t>
      </w:r>
      <w:r w:rsidR="00D014D0" w:rsidRPr="00C14B87">
        <w:rPr>
          <w:rFonts w:ascii="Times New Roman" w:hAnsi="Times New Roman" w:cs="Times New Roman"/>
          <w:sz w:val="26"/>
          <w:szCs w:val="26"/>
        </w:rPr>
        <w:t>ского</w:t>
      </w:r>
    </w:p>
    <w:p w:rsidR="00E20103" w:rsidRPr="00C14B87" w:rsidRDefault="00D014D0" w:rsidP="00E201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E20103" w:rsidRPr="005733EB" w:rsidRDefault="00D014D0" w:rsidP="00E20103">
      <w:pPr>
        <w:pStyle w:val="ConsPlusNormal"/>
        <w:jc w:val="right"/>
        <w:rPr>
          <w:sz w:val="24"/>
          <w:szCs w:val="24"/>
        </w:rPr>
      </w:pPr>
      <w:r w:rsidRPr="00C14B87">
        <w:rPr>
          <w:rFonts w:ascii="Times New Roman" w:hAnsi="Times New Roman" w:cs="Times New Roman"/>
          <w:sz w:val="26"/>
          <w:szCs w:val="26"/>
        </w:rPr>
        <w:t>от _______201</w:t>
      </w:r>
      <w:r w:rsidR="00CE53DA">
        <w:rPr>
          <w:rFonts w:ascii="Times New Roman" w:hAnsi="Times New Roman" w:cs="Times New Roman"/>
          <w:sz w:val="26"/>
          <w:szCs w:val="26"/>
        </w:rPr>
        <w:t>7</w:t>
      </w:r>
      <w:r w:rsidRPr="00C14B87">
        <w:rPr>
          <w:rFonts w:ascii="Times New Roman" w:hAnsi="Times New Roman" w:cs="Times New Roman"/>
          <w:sz w:val="26"/>
          <w:szCs w:val="26"/>
        </w:rPr>
        <w:t xml:space="preserve"> N____</w:t>
      </w:r>
    </w:p>
    <w:p w:rsidR="00E20103" w:rsidRPr="00C14B87" w:rsidRDefault="00E20103" w:rsidP="00E20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E20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8"/>
      <w:bookmarkEnd w:id="0"/>
    </w:p>
    <w:p w:rsidR="00E20103" w:rsidRPr="00C14B87" w:rsidRDefault="00E20103" w:rsidP="00E20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20103" w:rsidRPr="00C14B87" w:rsidRDefault="00E20103" w:rsidP="00E20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УСЛУГИ </w:t>
      </w:r>
      <w:r w:rsidR="00C24FFF" w:rsidRPr="00C14B87">
        <w:rPr>
          <w:rFonts w:ascii="Times New Roman" w:hAnsi="Times New Roman" w:cs="Times New Roman"/>
          <w:sz w:val="26"/>
          <w:szCs w:val="26"/>
        </w:rPr>
        <w:t>«П</w:t>
      </w:r>
      <w:r w:rsidRPr="00C14B87">
        <w:rPr>
          <w:rFonts w:ascii="Times New Roman" w:hAnsi="Times New Roman" w:cs="Times New Roman"/>
          <w:sz w:val="26"/>
          <w:szCs w:val="26"/>
        </w:rPr>
        <w:t>РОВЕДЕНИ</w:t>
      </w:r>
      <w:r w:rsidR="00C24FFF" w:rsidRPr="00C14B87">
        <w:rPr>
          <w:rFonts w:ascii="Times New Roman" w:hAnsi="Times New Roman" w:cs="Times New Roman"/>
          <w:sz w:val="26"/>
          <w:szCs w:val="26"/>
        </w:rPr>
        <w:t>Е</w:t>
      </w:r>
    </w:p>
    <w:p w:rsidR="00E20103" w:rsidRPr="00C14B87" w:rsidRDefault="00E20103" w:rsidP="00E20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УВЕДОМИТЕЛЬНОЙ РЕГИСТРАЦИИ КОЛЛЕКТИВНЫХ ДОГОВОРОВ</w:t>
      </w:r>
    </w:p>
    <w:p w:rsidR="00E20103" w:rsidRPr="00C14B87" w:rsidRDefault="00E20103" w:rsidP="00E20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И ТЕРРИТОРИАЛЬНЫХ СОГЛАШЕНИЙ, РЕГУЛИРУЮЩИХ ВОПРОСЫ В СФЕРЕ</w:t>
      </w:r>
      <w:r w:rsidR="007048CD">
        <w:rPr>
          <w:rFonts w:ascii="Times New Roman" w:hAnsi="Times New Roman" w:cs="Times New Roman"/>
          <w:sz w:val="26"/>
          <w:szCs w:val="26"/>
        </w:rPr>
        <w:t xml:space="preserve"> </w:t>
      </w:r>
      <w:r w:rsidRPr="00C14B87">
        <w:rPr>
          <w:rFonts w:ascii="Times New Roman" w:hAnsi="Times New Roman" w:cs="Times New Roman"/>
          <w:sz w:val="26"/>
          <w:szCs w:val="26"/>
        </w:rPr>
        <w:t>СОЦИАЛЬНО-ТРУДОВЫХ ОТНОШЕНИЙ</w:t>
      </w:r>
      <w:r w:rsidR="00C24FFF" w:rsidRPr="00C14B87">
        <w:rPr>
          <w:rFonts w:ascii="Times New Roman" w:hAnsi="Times New Roman" w:cs="Times New Roman"/>
          <w:sz w:val="26"/>
          <w:szCs w:val="26"/>
        </w:rPr>
        <w:t>»</w:t>
      </w:r>
    </w:p>
    <w:p w:rsidR="00E20103" w:rsidRPr="00C14B87" w:rsidRDefault="00E20103" w:rsidP="00E20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103" w:rsidRPr="00C14B87" w:rsidRDefault="00E20103" w:rsidP="00E2010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Раздел I. ОБЩИЕ ПОЛОЖЕНИЯ</w:t>
      </w:r>
    </w:p>
    <w:p w:rsidR="00E20103" w:rsidRPr="00C14B87" w:rsidRDefault="00E20103" w:rsidP="00E20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государственной услуги  </w:t>
      </w:r>
      <w:r w:rsidR="00C24FFF" w:rsidRPr="00C14B87">
        <w:rPr>
          <w:rFonts w:ascii="Times New Roman" w:hAnsi="Times New Roman" w:cs="Times New Roman"/>
          <w:sz w:val="26"/>
          <w:szCs w:val="26"/>
        </w:rPr>
        <w:t>«П</w:t>
      </w:r>
      <w:r w:rsidRPr="00C14B87">
        <w:rPr>
          <w:rFonts w:ascii="Times New Roman" w:hAnsi="Times New Roman" w:cs="Times New Roman"/>
          <w:sz w:val="26"/>
          <w:szCs w:val="26"/>
        </w:rPr>
        <w:t>роведению уведомительной регистрации коллективных договоров и территориальных соглашений, регулирующих вопросы в сфере социально-трудовых отношений</w:t>
      </w:r>
      <w:r w:rsidR="00C24FFF" w:rsidRPr="00C14B87">
        <w:rPr>
          <w:rFonts w:ascii="Times New Roman" w:hAnsi="Times New Roman" w:cs="Times New Roman"/>
          <w:sz w:val="26"/>
          <w:szCs w:val="26"/>
        </w:rPr>
        <w:t xml:space="preserve">» </w:t>
      </w:r>
      <w:r w:rsidRPr="00C14B87">
        <w:rPr>
          <w:rFonts w:ascii="Times New Roman" w:hAnsi="Times New Roman" w:cs="Times New Roman"/>
          <w:sz w:val="26"/>
          <w:szCs w:val="26"/>
        </w:rPr>
        <w:t>(далее - государственная услуга), устанавливает сроки и последовательность административных процедур при исполнении государственной услуги (далее - Административный регламент).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1.2. Получателями государственной услуги являются юридические лица и индивидуальные предприниматели, зарегистрированные и осуществляющие свою деятельно</w:t>
      </w:r>
      <w:r w:rsidR="00CE53DA">
        <w:rPr>
          <w:rFonts w:ascii="Times New Roman" w:hAnsi="Times New Roman" w:cs="Times New Roman"/>
          <w:sz w:val="26"/>
          <w:szCs w:val="26"/>
        </w:rPr>
        <w:t>сть на территории Грязин</w:t>
      </w:r>
      <w:r w:rsidR="005733EB" w:rsidRPr="00C14B87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C14B87">
        <w:rPr>
          <w:rFonts w:ascii="Times New Roman" w:hAnsi="Times New Roman" w:cs="Times New Roman"/>
          <w:sz w:val="26"/>
          <w:szCs w:val="26"/>
        </w:rPr>
        <w:t xml:space="preserve"> (далее - заявители).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1.3. Государственная услуга предоставляет</w:t>
      </w:r>
      <w:r w:rsidR="005733EB" w:rsidRPr="00C14B87">
        <w:rPr>
          <w:rFonts w:ascii="Times New Roman" w:hAnsi="Times New Roman" w:cs="Times New Roman"/>
          <w:sz w:val="26"/>
          <w:szCs w:val="26"/>
        </w:rPr>
        <w:t>ся ад</w:t>
      </w:r>
      <w:r w:rsidR="00CE53DA">
        <w:rPr>
          <w:rFonts w:ascii="Times New Roman" w:hAnsi="Times New Roman" w:cs="Times New Roman"/>
          <w:sz w:val="26"/>
          <w:szCs w:val="26"/>
        </w:rPr>
        <w:t>министрацией Грязин</w:t>
      </w:r>
      <w:r w:rsidR="005733EB" w:rsidRPr="00C14B87">
        <w:rPr>
          <w:rFonts w:ascii="Times New Roman" w:hAnsi="Times New Roman" w:cs="Times New Roman"/>
          <w:sz w:val="26"/>
          <w:szCs w:val="26"/>
        </w:rPr>
        <w:t>ского муниципального</w:t>
      </w:r>
      <w:r w:rsidR="00597DBB" w:rsidRPr="00C14B8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93B6B" w:rsidRPr="00C14B87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</w:t>
      </w:r>
      <w:r w:rsidRPr="00C14B87">
        <w:rPr>
          <w:rFonts w:ascii="Times New Roman" w:hAnsi="Times New Roman" w:cs="Times New Roman"/>
          <w:sz w:val="26"/>
          <w:szCs w:val="26"/>
        </w:rPr>
        <w:t>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1.3.1. Место нахожден</w:t>
      </w:r>
      <w:r w:rsidR="00597DBB" w:rsidRPr="00C14B87">
        <w:rPr>
          <w:rFonts w:ascii="Times New Roman" w:hAnsi="Times New Roman" w:cs="Times New Roman"/>
          <w:sz w:val="26"/>
          <w:szCs w:val="26"/>
        </w:rPr>
        <w:t>ия и поч</w:t>
      </w:r>
      <w:r w:rsidR="00CE53DA">
        <w:rPr>
          <w:rFonts w:ascii="Times New Roman" w:hAnsi="Times New Roman" w:cs="Times New Roman"/>
          <w:sz w:val="26"/>
          <w:szCs w:val="26"/>
        </w:rPr>
        <w:t>товый адрес администрации Грязин</w:t>
      </w:r>
      <w:r w:rsidR="00597DBB" w:rsidRPr="00C14B87">
        <w:rPr>
          <w:rFonts w:ascii="Times New Roman" w:hAnsi="Times New Roman" w:cs="Times New Roman"/>
          <w:sz w:val="26"/>
          <w:szCs w:val="26"/>
        </w:rPr>
        <w:t>с</w:t>
      </w:r>
      <w:r w:rsidR="00CE53DA">
        <w:rPr>
          <w:rFonts w:ascii="Times New Roman" w:hAnsi="Times New Roman" w:cs="Times New Roman"/>
          <w:sz w:val="26"/>
          <w:szCs w:val="26"/>
        </w:rPr>
        <w:t xml:space="preserve">кого муниципального района: </w:t>
      </w:r>
      <w:proofErr w:type="gramStart"/>
      <w:r w:rsidR="00CE53DA">
        <w:rPr>
          <w:rFonts w:ascii="Times New Roman" w:hAnsi="Times New Roman" w:cs="Times New Roman"/>
          <w:sz w:val="26"/>
          <w:szCs w:val="26"/>
        </w:rPr>
        <w:t>399059</w:t>
      </w:r>
      <w:r w:rsidRPr="00C14B87">
        <w:rPr>
          <w:rFonts w:ascii="Times New Roman" w:hAnsi="Times New Roman" w:cs="Times New Roman"/>
          <w:sz w:val="26"/>
          <w:szCs w:val="26"/>
        </w:rPr>
        <w:t>,</w:t>
      </w:r>
      <w:r w:rsidR="00CE53DA">
        <w:rPr>
          <w:rFonts w:ascii="Times New Roman" w:hAnsi="Times New Roman" w:cs="Times New Roman"/>
          <w:sz w:val="26"/>
          <w:szCs w:val="26"/>
        </w:rPr>
        <w:t>Липецкая</w:t>
      </w:r>
      <w:proofErr w:type="gramEnd"/>
      <w:r w:rsidR="00CE53DA">
        <w:rPr>
          <w:rFonts w:ascii="Times New Roman" w:hAnsi="Times New Roman" w:cs="Times New Roman"/>
          <w:sz w:val="26"/>
          <w:szCs w:val="26"/>
        </w:rPr>
        <w:t xml:space="preserve"> область, г. Грязи, ул. Красная площадь, д. </w:t>
      </w:r>
      <w:r w:rsidR="00D93328" w:rsidRPr="00C14B87">
        <w:rPr>
          <w:rFonts w:ascii="Times New Roman" w:hAnsi="Times New Roman" w:cs="Times New Roman"/>
          <w:sz w:val="26"/>
          <w:szCs w:val="26"/>
        </w:rPr>
        <w:t>3</w:t>
      </w:r>
      <w:r w:rsidR="00CE53DA">
        <w:rPr>
          <w:rFonts w:ascii="Times New Roman" w:hAnsi="Times New Roman" w:cs="Times New Roman"/>
          <w:sz w:val="26"/>
          <w:szCs w:val="26"/>
        </w:rPr>
        <w:t>8</w:t>
      </w:r>
      <w:r w:rsidRPr="00C14B87">
        <w:rPr>
          <w:rFonts w:ascii="Times New Roman" w:hAnsi="Times New Roman" w:cs="Times New Roman"/>
          <w:sz w:val="26"/>
          <w:szCs w:val="26"/>
        </w:rPr>
        <w:t>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Телефон</w:t>
      </w:r>
      <w:r w:rsidR="00D93328" w:rsidRPr="00C14B87">
        <w:rPr>
          <w:rFonts w:ascii="Times New Roman" w:hAnsi="Times New Roman" w:cs="Times New Roman"/>
          <w:sz w:val="26"/>
          <w:szCs w:val="26"/>
        </w:rPr>
        <w:t xml:space="preserve">ы для справок: 8 </w:t>
      </w:r>
      <w:r w:rsidR="00CE53DA">
        <w:rPr>
          <w:rFonts w:ascii="Times New Roman" w:hAnsi="Times New Roman" w:cs="Times New Roman"/>
          <w:sz w:val="26"/>
          <w:szCs w:val="26"/>
        </w:rPr>
        <w:t>(47461</w:t>
      </w:r>
      <w:proofErr w:type="gramStart"/>
      <w:r w:rsidR="00CE53DA">
        <w:rPr>
          <w:rFonts w:ascii="Times New Roman" w:hAnsi="Times New Roman" w:cs="Times New Roman"/>
          <w:sz w:val="26"/>
          <w:szCs w:val="26"/>
        </w:rPr>
        <w:t>)  2</w:t>
      </w:r>
      <w:proofErr w:type="gramEnd"/>
      <w:r w:rsidR="00CE53DA">
        <w:rPr>
          <w:rFonts w:ascii="Times New Roman" w:hAnsi="Times New Roman" w:cs="Times New Roman"/>
          <w:sz w:val="26"/>
          <w:szCs w:val="26"/>
        </w:rPr>
        <w:t>-05-87, факс: 8 (47461) 2-03-52</w:t>
      </w:r>
      <w:r w:rsidRPr="00C14B87">
        <w:rPr>
          <w:rFonts w:ascii="Times New Roman" w:hAnsi="Times New Roman" w:cs="Times New Roman"/>
          <w:sz w:val="26"/>
          <w:szCs w:val="26"/>
        </w:rPr>
        <w:t>.</w:t>
      </w:r>
    </w:p>
    <w:p w:rsidR="00E20103" w:rsidRPr="00CE53DA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Адрес электро</w:t>
      </w:r>
      <w:r w:rsidR="00D93328" w:rsidRPr="00C14B87">
        <w:rPr>
          <w:rFonts w:ascii="Times New Roman" w:hAnsi="Times New Roman" w:cs="Times New Roman"/>
          <w:sz w:val="26"/>
          <w:szCs w:val="26"/>
        </w:rPr>
        <w:t>н</w:t>
      </w:r>
      <w:r w:rsidR="002C229B" w:rsidRPr="00C14B87">
        <w:rPr>
          <w:rFonts w:ascii="Times New Roman" w:hAnsi="Times New Roman" w:cs="Times New Roman"/>
          <w:sz w:val="26"/>
          <w:szCs w:val="26"/>
        </w:rPr>
        <w:t xml:space="preserve">ной почты: </w:t>
      </w:r>
      <w:r w:rsidR="00CE53DA" w:rsidRPr="00CE53DA">
        <w:rPr>
          <w:rFonts w:ascii="Times New Roman" w:hAnsi="Times New Roman" w:cs="Times New Roman"/>
          <w:sz w:val="26"/>
          <w:szCs w:val="26"/>
        </w:rPr>
        <w:t>agr@admlr.lipetsk.ru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1.3.2. График приема заявителей:</w:t>
      </w:r>
    </w:p>
    <w:p w:rsidR="00E20103" w:rsidRPr="00C14B87" w:rsidRDefault="002C229B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понедельник - пятница - с 8.00 до 17.0</w:t>
      </w:r>
      <w:r w:rsidR="00E20103" w:rsidRPr="00C14B87">
        <w:rPr>
          <w:rFonts w:ascii="Times New Roman" w:hAnsi="Times New Roman" w:cs="Times New Roman"/>
          <w:sz w:val="26"/>
          <w:szCs w:val="26"/>
        </w:rPr>
        <w:t>0;</w:t>
      </w:r>
    </w:p>
    <w:p w:rsidR="00E20103" w:rsidRPr="00C14B87" w:rsidRDefault="00CE53DA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перерыв - с 12.00 до 13</w:t>
      </w:r>
      <w:r w:rsidR="00E20103" w:rsidRPr="00C14B87">
        <w:rPr>
          <w:rFonts w:ascii="Times New Roman" w:hAnsi="Times New Roman" w:cs="Times New Roman"/>
          <w:sz w:val="26"/>
          <w:szCs w:val="26"/>
        </w:rPr>
        <w:t>.00.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Рабочие дни могут быть изменены в зависимости от установления праздничных и выходных дней в соответствии с действующим законодательством РФ.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1.4. Порядок получения информации заявителями по вопросам предоставления государственной услуги, сведений о ходе предоставления государственной услуги осуществляется: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при личном обращении;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с использованием средств телефонной, почтовой, электронной связи;</w:t>
      </w:r>
    </w:p>
    <w:p w:rsidR="00E20103" w:rsidRPr="00C14B87" w:rsidRDefault="004245AA" w:rsidP="000B1D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20103" w:rsidRPr="00C14B87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информационных материалов на официальном сайте </w:t>
      </w:r>
      <w:r w:rsidR="00CE53DA">
        <w:rPr>
          <w:rFonts w:ascii="Times New Roman" w:hAnsi="Times New Roman" w:cs="Times New Roman"/>
          <w:sz w:val="26"/>
          <w:szCs w:val="26"/>
        </w:rPr>
        <w:t>администрации Грязин</w:t>
      </w:r>
      <w:r w:rsidR="000B1DD1" w:rsidRPr="00C14B87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1.4.1. Информирование заявителей о порядке предоставления государственной услуги осуществляется в виде индивидуального информирования или публичного информирования.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Индивидуальное информирование проводится в устной или письменной форме.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lastRenderedPageBreak/>
        <w:t>При ответах на телефонные звонки и устные об</w:t>
      </w:r>
      <w:r w:rsidR="000B1DD1" w:rsidRPr="00C14B87">
        <w:rPr>
          <w:rFonts w:ascii="Times New Roman" w:hAnsi="Times New Roman" w:cs="Times New Roman"/>
          <w:sz w:val="26"/>
          <w:szCs w:val="26"/>
        </w:rPr>
        <w:t>ращения специали</w:t>
      </w:r>
      <w:r w:rsidR="00CE53DA">
        <w:rPr>
          <w:rFonts w:ascii="Times New Roman" w:hAnsi="Times New Roman" w:cs="Times New Roman"/>
          <w:sz w:val="26"/>
          <w:szCs w:val="26"/>
        </w:rPr>
        <w:t>сты администрации Грязин</w:t>
      </w:r>
      <w:r w:rsidR="000B1DD1" w:rsidRPr="00C14B87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C93B6B" w:rsidRPr="00C14B87">
        <w:rPr>
          <w:rFonts w:ascii="Times New Roman" w:hAnsi="Times New Roman" w:cs="Times New Roman"/>
          <w:sz w:val="26"/>
          <w:szCs w:val="26"/>
        </w:rPr>
        <w:t xml:space="preserve"> (далее – специалисты)</w:t>
      </w:r>
      <w:r w:rsidRPr="00C14B87">
        <w:rPr>
          <w:rFonts w:ascii="Times New Roman" w:hAnsi="Times New Roman" w:cs="Times New Roman"/>
          <w:sz w:val="26"/>
          <w:szCs w:val="26"/>
        </w:rPr>
        <w:t xml:space="preserve"> подробно и в вежливой (корректной) форме информируют обратившихся по интересующим их вопросам.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</w:t>
      </w:r>
      <w:bookmarkStart w:id="1" w:name="_GoBack"/>
      <w:bookmarkEnd w:id="1"/>
      <w:r w:rsidRPr="00C14B87">
        <w:rPr>
          <w:rFonts w:ascii="Times New Roman" w:hAnsi="Times New Roman" w:cs="Times New Roman"/>
          <w:sz w:val="26"/>
          <w:szCs w:val="26"/>
        </w:rPr>
        <w:t>л гражданин, фамилии, имени, отчестве и до</w:t>
      </w:r>
      <w:r w:rsidR="00C93B6B" w:rsidRPr="00C14B87">
        <w:rPr>
          <w:rFonts w:ascii="Times New Roman" w:hAnsi="Times New Roman" w:cs="Times New Roman"/>
          <w:sz w:val="26"/>
          <w:szCs w:val="26"/>
        </w:rPr>
        <w:t>лжности специалиста</w:t>
      </w:r>
      <w:r w:rsidRPr="00C14B87">
        <w:rPr>
          <w:rFonts w:ascii="Times New Roman" w:hAnsi="Times New Roman" w:cs="Times New Roman"/>
          <w:sz w:val="26"/>
          <w:szCs w:val="26"/>
        </w:rPr>
        <w:t>, принявшего телефонный звонок.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При невоз</w:t>
      </w:r>
      <w:r w:rsidR="00C93B6B" w:rsidRPr="00C14B87">
        <w:rPr>
          <w:rFonts w:ascii="Times New Roman" w:hAnsi="Times New Roman" w:cs="Times New Roman"/>
          <w:sz w:val="26"/>
          <w:szCs w:val="26"/>
        </w:rPr>
        <w:t>можности специалиста</w:t>
      </w:r>
      <w:r w:rsidRPr="00C14B87">
        <w:rPr>
          <w:rFonts w:ascii="Times New Roman" w:hAnsi="Times New Roman" w:cs="Times New Roman"/>
          <w:sz w:val="26"/>
          <w:szCs w:val="26"/>
        </w:rPr>
        <w:t>, принявшего звонок, самостоятельно ответить на поставленные вопросы телефонный звонок должен быть переадресован (переведен) на другого специалис</w:t>
      </w:r>
      <w:r w:rsidR="00C93B6B" w:rsidRPr="00C14B87">
        <w:rPr>
          <w:rFonts w:ascii="Times New Roman" w:hAnsi="Times New Roman" w:cs="Times New Roman"/>
          <w:sz w:val="26"/>
          <w:szCs w:val="26"/>
        </w:rPr>
        <w:t>та</w:t>
      </w:r>
      <w:r w:rsidRPr="00C14B87">
        <w:rPr>
          <w:rFonts w:ascii="Times New Roman" w:hAnsi="Times New Roman" w:cs="Times New Roman"/>
          <w:sz w:val="26"/>
          <w:szCs w:val="26"/>
        </w:rPr>
        <w:t xml:space="preserve"> или же обратившемуся гражданину должен быть сообщен телефонный номер, по которому можно получить необходимую информацию.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Индивидуальное письменное информирование о порядке предоставления государственной услуги при письменном обращении </w:t>
      </w:r>
      <w:r w:rsidR="00C93B6B" w:rsidRPr="00C14B87">
        <w:rPr>
          <w:rFonts w:ascii="Times New Roman" w:hAnsi="Times New Roman" w:cs="Times New Roman"/>
          <w:sz w:val="26"/>
          <w:szCs w:val="26"/>
        </w:rPr>
        <w:t>заявителя в администрацию</w:t>
      </w:r>
      <w:r w:rsidRPr="00C14B87">
        <w:rPr>
          <w:rFonts w:ascii="Times New Roman" w:hAnsi="Times New Roman" w:cs="Times New Roman"/>
          <w:sz w:val="26"/>
          <w:szCs w:val="26"/>
        </w:rPr>
        <w:t xml:space="preserve"> осуществляется путем направления ответов почтовым отправлением, а также электронной почтой.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Ответ на письменное обращение направляется почтой в адрес заявителя в срок, не превышающий 30 календарных дней со дня поступления обращения.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Публичное информирование о порядке предоставления государственной услуги осуществляется посредством размещения соответствующей информации в средствах массовой информации, на официальном са</w:t>
      </w:r>
      <w:r w:rsidR="00C93B6B" w:rsidRPr="00C14B87">
        <w:rPr>
          <w:rFonts w:ascii="Times New Roman" w:hAnsi="Times New Roman" w:cs="Times New Roman"/>
          <w:sz w:val="26"/>
          <w:szCs w:val="26"/>
        </w:rPr>
        <w:t xml:space="preserve">йте администрации района и на  </w:t>
      </w:r>
      <w:r w:rsidRPr="00C14B87">
        <w:rPr>
          <w:rFonts w:ascii="Times New Roman" w:hAnsi="Times New Roman" w:cs="Times New Roman"/>
          <w:sz w:val="26"/>
          <w:szCs w:val="26"/>
        </w:rPr>
        <w:t xml:space="preserve"> информационных стендах в местах предоставления государственной услуги.</w:t>
      </w:r>
    </w:p>
    <w:p w:rsidR="00E20103" w:rsidRPr="005733EB" w:rsidRDefault="00E20103" w:rsidP="00E20103">
      <w:pPr>
        <w:pStyle w:val="ConsPlusNormal"/>
        <w:jc w:val="both"/>
        <w:rPr>
          <w:sz w:val="24"/>
          <w:szCs w:val="24"/>
        </w:rPr>
      </w:pPr>
    </w:p>
    <w:p w:rsidR="00E20103" w:rsidRPr="00C14B87" w:rsidRDefault="00E20103" w:rsidP="00E2010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Раздел II. СТАНДАРТ ПРЕДОСТАВЛЕНИЯ ГОСУДАРСТВЕННОЙ УСЛУГИ</w:t>
      </w:r>
    </w:p>
    <w:p w:rsidR="00E20103" w:rsidRPr="00C14B87" w:rsidRDefault="00E20103" w:rsidP="00E20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2.1. Наименование государственной услуги: "Проведение уведомительной регистрации коллективных договоров и территориальных соглашений, регулирующих вопросы в сфере социально-трудовых отношений".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2.2. Орган, предоставляю</w:t>
      </w:r>
      <w:r w:rsidR="00C93B6B" w:rsidRPr="00C14B87">
        <w:rPr>
          <w:rFonts w:ascii="Times New Roman" w:hAnsi="Times New Roman" w:cs="Times New Roman"/>
          <w:sz w:val="26"/>
          <w:szCs w:val="26"/>
        </w:rPr>
        <w:t>щий государств</w:t>
      </w:r>
      <w:r w:rsidR="00762136">
        <w:rPr>
          <w:rFonts w:ascii="Times New Roman" w:hAnsi="Times New Roman" w:cs="Times New Roman"/>
          <w:sz w:val="26"/>
          <w:szCs w:val="26"/>
        </w:rPr>
        <w:t>енную услугу – отдел организационно-контрольной работы</w:t>
      </w:r>
      <w:r w:rsidR="00C93B6B" w:rsidRPr="00C14B87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 w:rsidRPr="00C14B87">
        <w:rPr>
          <w:rFonts w:ascii="Times New Roman" w:hAnsi="Times New Roman" w:cs="Times New Roman"/>
          <w:sz w:val="26"/>
          <w:szCs w:val="26"/>
        </w:rPr>
        <w:t>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2.3. Результатом предоставления государственной услуги является регистрация коллективного договора, территориального соглашения, регулирующих вопросы в сфере социально-трудовых отношений.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2.4. Срок предоставления государственной услуги не должен превышать 20 календарных дней со дня регистрации представленных документов. При подаче заявления в электронной форме или направления заявления и документов заказным почтовым отправлением с уведомлением о вручении - 20 календарных дней со дня представления полного пакета документов.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2.5. Нормативные правовые акты, регулирующие предоставление государственной услуги: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1) </w:t>
      </w:r>
      <w:hyperlink r:id="rId6" w:history="1">
        <w:r w:rsidRPr="00C14B87"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 w:rsidRPr="00C14B8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2) Трудовой </w:t>
      </w:r>
      <w:hyperlink r:id="rId7" w:history="1">
        <w:r w:rsidRPr="00C14B87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C14B8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3) Федеральный </w:t>
      </w:r>
      <w:hyperlink r:id="rId8" w:history="1">
        <w:r w:rsidRPr="00C14B87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C14B87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4) Федеральный </w:t>
      </w:r>
      <w:hyperlink r:id="rId9" w:history="1">
        <w:r w:rsidRPr="00C14B87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C14B87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5) Федеральный </w:t>
      </w:r>
      <w:hyperlink r:id="rId10" w:history="1">
        <w:r w:rsidRPr="00C14B87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C14B87">
        <w:rPr>
          <w:rFonts w:ascii="Times New Roman" w:hAnsi="Times New Roman" w:cs="Times New Roman"/>
          <w:sz w:val="26"/>
          <w:szCs w:val="26"/>
        </w:rPr>
        <w:t xml:space="preserve"> от 06.04.2011 N 63-ФЗ "Об электронной подписи";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6) </w:t>
      </w:r>
      <w:hyperlink r:id="rId11" w:history="1">
        <w:r w:rsidRPr="00C14B87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C14B87">
        <w:rPr>
          <w:rFonts w:ascii="Times New Roman" w:hAnsi="Times New Roman" w:cs="Times New Roman"/>
          <w:sz w:val="26"/>
          <w:szCs w:val="26"/>
        </w:rPr>
        <w:t xml:space="preserve"> Липецкой области от 08.11.2012 N 88-ОЗ "О наделении органов местного самоуправления отдельными государственными полномочиями в области охраны труда и социально-трудовых отношений";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lastRenderedPageBreak/>
        <w:t xml:space="preserve">7) </w:t>
      </w:r>
      <w:hyperlink r:id="rId12" w:history="1">
        <w:r w:rsidRPr="00C14B87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C14B87">
        <w:rPr>
          <w:rFonts w:ascii="Times New Roman" w:hAnsi="Times New Roman" w:cs="Times New Roman"/>
          <w:sz w:val="26"/>
          <w:szCs w:val="26"/>
        </w:rPr>
        <w:t xml:space="preserve"> администрации Липецкой области от 09.08.2011 N 282 "Об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услуг".</w:t>
      </w:r>
    </w:p>
    <w:p w:rsidR="00C93B6B" w:rsidRPr="00C14B87" w:rsidRDefault="00C93B6B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8)</w:t>
      </w:r>
      <w:r w:rsidR="00CE53DA">
        <w:rPr>
          <w:rFonts w:ascii="Times New Roman" w:hAnsi="Times New Roman" w:cs="Times New Roman"/>
          <w:sz w:val="26"/>
          <w:szCs w:val="26"/>
        </w:rPr>
        <w:t xml:space="preserve"> Устав Грязин</w:t>
      </w:r>
      <w:r w:rsidR="003C72CB" w:rsidRPr="00C14B87">
        <w:rPr>
          <w:rFonts w:ascii="Times New Roman" w:hAnsi="Times New Roman" w:cs="Times New Roman"/>
          <w:sz w:val="26"/>
          <w:szCs w:val="26"/>
        </w:rPr>
        <w:t>ского муниципального района.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8"/>
      <w:bookmarkEnd w:id="2"/>
      <w:r w:rsidRPr="00C14B87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государственной услуги: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коллективный договор или территориальное соглашение в трех экземплярах с приложениями, если в тексте коллективного договора или территориального соглашения на них имеются ссылки;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заявление о проведении уведомительной регистрации коллективного договора или заявление о проведении уведомительной регистрации территориального соглашения (</w:t>
      </w:r>
      <w:hyperlink w:anchor="Par227" w:history="1">
        <w:r w:rsidRPr="00C14B87">
          <w:rPr>
            <w:rFonts w:ascii="Times New Roman" w:hAnsi="Times New Roman" w:cs="Times New Roman"/>
            <w:color w:val="0000FF"/>
            <w:sz w:val="26"/>
            <w:szCs w:val="26"/>
          </w:rPr>
          <w:t>приложения N 1</w:t>
        </w:r>
      </w:hyperlink>
      <w:r w:rsidRPr="00C14B8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75" w:history="1">
        <w:r w:rsidRPr="00C14B87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C14B87">
        <w:rPr>
          <w:rFonts w:ascii="Times New Roman" w:hAnsi="Times New Roman" w:cs="Times New Roman"/>
          <w:sz w:val="26"/>
          <w:szCs w:val="26"/>
        </w:rPr>
        <w:t>).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1"/>
      <w:bookmarkEnd w:id="3"/>
      <w:r w:rsidRPr="00C14B87">
        <w:rPr>
          <w:rFonts w:ascii="Times New Roman" w:hAnsi="Times New Roman" w:cs="Times New Roman"/>
          <w:sz w:val="26"/>
          <w:szCs w:val="26"/>
        </w:rPr>
        <w:t>2.6.1. Каждый экземпляр коллективного договора, территориального соглашения должен быть подписан уполномоченными представителями сторон и заверен печатями. Листы прошиты и пронумерованы.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Коллективный договор, территориальное соглашение должны включать в себя положения о сроке действия и порядке осуществления контроля за выполнением коллективного договора, территориального соглашения.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2.7. Основаниями для отказа в приеме документов, необходимых для предоставления государственной услуги, являются: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представление заявителем неполного комплекта документов, необходимых для предоставления государственной услуги;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- несоблюдение требований к оформлению документов, установленных в </w:t>
      </w:r>
      <w:hyperlink w:anchor="Par81" w:history="1">
        <w:r w:rsidRPr="00C14B87">
          <w:rPr>
            <w:rFonts w:ascii="Times New Roman" w:hAnsi="Times New Roman" w:cs="Times New Roman"/>
            <w:color w:val="0000FF"/>
            <w:sz w:val="26"/>
            <w:szCs w:val="26"/>
          </w:rPr>
          <w:t>п. 2.6.1</w:t>
        </w:r>
      </w:hyperlink>
      <w:r w:rsidRPr="00C14B8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заявитель зарегистрирован и осуществляет свою деятельность в другом муниципальном образовании.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2.8. Основания для приостановления или отказа в предоставлении государственной услуги отсутствуют.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2.9. Государственная услуга предоставляется бесплатно.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2.10. Максимальный срок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- не более 15 минут.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2.11. Срок регистрации заявления с пакетом документов при предоставлении государственной услуги составляет не более 15 минут.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2.12. Требования к помещениям, в которых предоставляется государственная услуга.</w:t>
      </w:r>
      <w:r w:rsidR="004245AA">
        <w:rPr>
          <w:rFonts w:ascii="Times New Roman" w:hAnsi="Times New Roman" w:cs="Times New Roman"/>
          <w:sz w:val="26"/>
          <w:szCs w:val="26"/>
        </w:rPr>
        <w:t xml:space="preserve"> В</w:t>
      </w:r>
      <w:r w:rsidR="00804EDA" w:rsidRPr="00C14B87">
        <w:rPr>
          <w:rFonts w:ascii="Times New Roman" w:hAnsi="Times New Roman" w:cs="Times New Roman"/>
          <w:sz w:val="26"/>
          <w:szCs w:val="26"/>
        </w:rPr>
        <w:t>х</w:t>
      </w:r>
      <w:r w:rsidR="00CE53DA">
        <w:rPr>
          <w:rFonts w:ascii="Times New Roman" w:hAnsi="Times New Roman" w:cs="Times New Roman"/>
          <w:sz w:val="26"/>
          <w:szCs w:val="26"/>
        </w:rPr>
        <w:t>од в здание администрации Грязин</w:t>
      </w:r>
      <w:r w:rsidR="00804EDA" w:rsidRPr="00C14B87">
        <w:rPr>
          <w:rFonts w:ascii="Times New Roman" w:hAnsi="Times New Roman" w:cs="Times New Roman"/>
          <w:sz w:val="26"/>
          <w:szCs w:val="26"/>
        </w:rPr>
        <w:t>ского муниципального района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804EDA" w:rsidRPr="00C14B87" w:rsidRDefault="00CE53DA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Помещение администрации Грязин</w:t>
      </w:r>
      <w:r w:rsidR="00804EDA" w:rsidRPr="00C14B87">
        <w:rPr>
          <w:rFonts w:ascii="Times New Roman" w:hAnsi="Times New Roman" w:cs="Times New Roman"/>
          <w:sz w:val="26"/>
          <w:szCs w:val="26"/>
        </w:rPr>
        <w:t>ского муниципального района должно обеспечивать инвалидам (включая инвалидов, использующих кресла-коляски и собак-проводников) беспрепятственный доступ в целях получения государственной услуги:</w:t>
      </w:r>
    </w:p>
    <w:p w:rsidR="00804EDA" w:rsidRPr="00C14B87" w:rsidRDefault="00804EDA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оснащение помещений (мест предоставления государственной услуги) надписями, иной текстовой и графической информацией в доступных для инвалида формах;</w:t>
      </w:r>
    </w:p>
    <w:p w:rsidR="00804EDA" w:rsidRPr="00C14B87" w:rsidRDefault="00804EDA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</w:t>
      </w:r>
      <w:r w:rsidRPr="00C14B87">
        <w:rPr>
          <w:rFonts w:ascii="Times New Roman" w:hAnsi="Times New Roman" w:cs="Times New Roman"/>
          <w:sz w:val="26"/>
          <w:szCs w:val="26"/>
        </w:rPr>
        <w:lastRenderedPageBreak/>
        <w:t xml:space="preserve">обучение, выданного по форме и в порядке, которые определяются Министерством труда и социальной </w:t>
      </w:r>
      <w:proofErr w:type="gramStart"/>
      <w:r w:rsidRPr="00C14B87">
        <w:rPr>
          <w:rFonts w:ascii="Times New Roman" w:hAnsi="Times New Roman" w:cs="Times New Roman"/>
          <w:sz w:val="26"/>
          <w:szCs w:val="26"/>
        </w:rPr>
        <w:t>защиты  Российской</w:t>
      </w:r>
      <w:proofErr w:type="gramEnd"/>
      <w:r w:rsidRPr="00C14B87">
        <w:rPr>
          <w:rFonts w:ascii="Times New Roman" w:hAnsi="Times New Roman" w:cs="Times New Roman"/>
          <w:sz w:val="26"/>
          <w:szCs w:val="26"/>
        </w:rPr>
        <w:t xml:space="preserve"> Федерации;</w:t>
      </w:r>
    </w:p>
    <w:p w:rsidR="00804EDA" w:rsidRPr="00C14B87" w:rsidRDefault="00804EDA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допу</w:t>
      </w:r>
      <w:r w:rsidR="00CE53DA">
        <w:rPr>
          <w:rFonts w:ascii="Times New Roman" w:hAnsi="Times New Roman" w:cs="Times New Roman"/>
          <w:sz w:val="26"/>
          <w:szCs w:val="26"/>
        </w:rPr>
        <w:t>ск в здание администрации Грязин</w:t>
      </w:r>
      <w:r w:rsidRPr="00C14B87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</w:t>
      </w:r>
      <w:proofErr w:type="spellStart"/>
      <w:r w:rsidRPr="00C14B8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C14B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14B87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C14B87">
        <w:rPr>
          <w:rFonts w:ascii="Times New Roman" w:hAnsi="Times New Roman" w:cs="Times New Roman"/>
          <w:sz w:val="26"/>
          <w:szCs w:val="26"/>
        </w:rPr>
        <w:t>;</w:t>
      </w:r>
    </w:p>
    <w:p w:rsidR="00804EDA" w:rsidRPr="00C14B87" w:rsidRDefault="00804EDA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для инвалидов, имеющих стойкие нарушения функции зрения и самостоятельного передвижения, </w:t>
      </w:r>
      <w:proofErr w:type="gramStart"/>
      <w:r w:rsidRPr="00C14B87">
        <w:rPr>
          <w:rFonts w:ascii="Times New Roman" w:hAnsi="Times New Roman" w:cs="Times New Roman"/>
          <w:sz w:val="26"/>
          <w:szCs w:val="26"/>
        </w:rPr>
        <w:t>обеспечивается  помощь</w:t>
      </w:r>
      <w:proofErr w:type="gramEnd"/>
      <w:r w:rsidRPr="00C14B87">
        <w:rPr>
          <w:rFonts w:ascii="Times New Roman" w:hAnsi="Times New Roman" w:cs="Times New Roman"/>
          <w:sz w:val="26"/>
          <w:szCs w:val="26"/>
        </w:rPr>
        <w:t xml:space="preserve"> с</w:t>
      </w:r>
      <w:r w:rsidR="00CE53DA">
        <w:rPr>
          <w:rFonts w:ascii="Times New Roman" w:hAnsi="Times New Roman" w:cs="Times New Roman"/>
          <w:sz w:val="26"/>
          <w:szCs w:val="26"/>
        </w:rPr>
        <w:t>пециалистов администрации Грязин</w:t>
      </w:r>
      <w:r w:rsidRPr="00C14B87">
        <w:rPr>
          <w:rFonts w:ascii="Times New Roman" w:hAnsi="Times New Roman" w:cs="Times New Roman"/>
          <w:sz w:val="26"/>
          <w:szCs w:val="26"/>
        </w:rPr>
        <w:t>ского муниципального района в перемещении по зданию и прилегающей территории, а также оказание иной необходимой инвалидам помощи в предоставлении барьеров, создающих препятствия для получения ими государственной услуги наравне с другими лицами;</w:t>
      </w:r>
    </w:p>
    <w:p w:rsidR="00804EDA" w:rsidRPr="00C14B87" w:rsidRDefault="006F5075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оборудование на прилегающей к зданию территории мест для парковки автотранспортных средств инвалидов.</w:t>
      </w:r>
    </w:p>
    <w:p w:rsidR="006F5075" w:rsidRPr="00C14B87" w:rsidRDefault="006F5075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При отсутствии возможности оборудовать здание и помещение (место предоставления государственной услуги) по выше 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E20103" w:rsidRPr="00C14B87" w:rsidRDefault="00804EDA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 </w:t>
      </w:r>
      <w:r w:rsidR="00E20103" w:rsidRPr="00C14B87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 Указанные помещения Департамента включают в себя места для ожидания, места для приема, места информирования.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Места для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Места для приема должны быть организованы в виде отдельного рабочего места для лица, осуществляющего прием, оборудованы табличкой (вывеской) с указанием номера кабинета, фамилии, имени, отчества и должности лица, осуществляющего прием.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столами и стульями для возможности оформления документов.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К информационным стендам должна быть обеспечена возможность свободного доступа граждан.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На информационных стендах размещается следующая обязательная информация: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выписки из правовых актов, регулирующих вопросы предоставления государственной услуги;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бланк заявления;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образец заполнения бланка заявления;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</w:t>
      </w:r>
      <w:r w:rsidR="00E25E3D" w:rsidRPr="00C14B87">
        <w:rPr>
          <w:rFonts w:ascii="Times New Roman" w:hAnsi="Times New Roman" w:cs="Times New Roman"/>
          <w:sz w:val="26"/>
          <w:szCs w:val="26"/>
        </w:rPr>
        <w:t xml:space="preserve"> </w:t>
      </w:r>
      <w:r w:rsidRPr="00C14B87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государственной услуги;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график приема заявителей, номера телефонов, адрес интернет-сайта и электронной почты;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порядок обжалования решений, действий (бездействия) органа, предоставляющего государственную услугу, а также должностны</w:t>
      </w:r>
      <w:r w:rsidR="003C72CB" w:rsidRPr="00C14B87">
        <w:rPr>
          <w:rFonts w:ascii="Times New Roman" w:hAnsi="Times New Roman" w:cs="Times New Roman"/>
          <w:sz w:val="26"/>
          <w:szCs w:val="26"/>
        </w:rPr>
        <w:t>х лиц и специалистов администрации района</w:t>
      </w:r>
      <w:r w:rsidRPr="00C14B87">
        <w:rPr>
          <w:rFonts w:ascii="Times New Roman" w:hAnsi="Times New Roman" w:cs="Times New Roman"/>
          <w:sz w:val="26"/>
          <w:szCs w:val="26"/>
        </w:rPr>
        <w:t>, предоставляющих государственную услугу;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Административный регламент.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2.13. Показатели доступности и качества государственной услуги.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2.13.1. Показателями доступности государственной услуги являются: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доступность информации и возможность ее получения по электронной почте, посредством сети Интернет;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транспортная доступность мест предоставления государственной услуги.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lastRenderedPageBreak/>
        <w:t>2.13.2. Показателями качества государственной услуги являются: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соблю</w:t>
      </w:r>
      <w:r w:rsidR="003C72CB" w:rsidRPr="00C14B87">
        <w:rPr>
          <w:rFonts w:ascii="Times New Roman" w:hAnsi="Times New Roman" w:cs="Times New Roman"/>
          <w:sz w:val="26"/>
          <w:szCs w:val="26"/>
        </w:rPr>
        <w:t>дение специалистами администрации района</w:t>
      </w:r>
      <w:r w:rsidRPr="00C14B87">
        <w:rPr>
          <w:rFonts w:ascii="Times New Roman" w:hAnsi="Times New Roman" w:cs="Times New Roman"/>
          <w:sz w:val="26"/>
          <w:szCs w:val="26"/>
        </w:rPr>
        <w:t xml:space="preserve"> сроков предоставления государственной услуги;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отсутствие жалоб заявителей на качество предоставления государственной услуги.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2.14. 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2.14.1. Предоставление данной государственной услуги в многофункциональном центре предоставления государственных и муниципальных услуг не осуществляется.</w:t>
      </w:r>
    </w:p>
    <w:p w:rsidR="00E20103" w:rsidRPr="00C14B87" w:rsidRDefault="00E20103" w:rsidP="00E20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5"/>
      <w:bookmarkEnd w:id="4"/>
    </w:p>
    <w:p w:rsidR="00E20103" w:rsidRPr="00C14B87" w:rsidRDefault="00E20103" w:rsidP="00E2010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Раздел III. СОСТАВ, ПОСЛЕДОВАТЕЛЬНОСТЬ И СРОКИ ВЫПОЛНЕНИЯ</w:t>
      </w:r>
    </w:p>
    <w:p w:rsidR="00E20103" w:rsidRPr="00C14B87" w:rsidRDefault="00E20103" w:rsidP="00E201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E20103" w:rsidRPr="00C14B87" w:rsidRDefault="00E20103" w:rsidP="00E201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E20103" w:rsidRPr="00C14B87" w:rsidRDefault="00E20103" w:rsidP="00C14B8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E20103" w:rsidRPr="00C14B87" w:rsidRDefault="00E20103" w:rsidP="00E20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3.1. </w:t>
      </w:r>
      <w:hyperlink w:anchor="Par316" w:history="1">
        <w:r w:rsidRPr="00C14B87">
          <w:rPr>
            <w:rFonts w:ascii="Times New Roman" w:hAnsi="Times New Roman" w:cs="Times New Roman"/>
            <w:color w:val="0000FF"/>
            <w:sz w:val="26"/>
            <w:szCs w:val="26"/>
          </w:rPr>
          <w:t>Блок-схема</w:t>
        </w:r>
      </w:hyperlink>
      <w:r w:rsidRPr="00C14B87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государственной усл</w:t>
      </w:r>
      <w:r w:rsidR="003C72CB" w:rsidRPr="00C14B87">
        <w:rPr>
          <w:rFonts w:ascii="Times New Roman" w:hAnsi="Times New Roman" w:cs="Times New Roman"/>
          <w:sz w:val="26"/>
          <w:szCs w:val="26"/>
        </w:rPr>
        <w:t>уги приводится в приложении N 3;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3.2. Предоставление государственной услуги включает в себя следующие административные процедуры: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прием и регистрация заявления о предоставлении государственной услуги и комплекта документов;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уведомительная регистрация коллективного договора, территориального соглашения;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выдача заявителю зарегистрированного коллективного договора, территориального соглашения.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3.3. Прием и регистрация заявления о предоставлении государственной услуги и комплекта документов.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3.3.1. Основанием для начала административной процедуры является: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личное обращение заявит</w:t>
      </w:r>
      <w:r w:rsidR="003C72CB" w:rsidRPr="00C14B87">
        <w:rPr>
          <w:rFonts w:ascii="Times New Roman" w:hAnsi="Times New Roman" w:cs="Times New Roman"/>
          <w:sz w:val="26"/>
          <w:szCs w:val="26"/>
        </w:rPr>
        <w:t>еля в администрацию района</w:t>
      </w:r>
      <w:r w:rsidRPr="00C14B87">
        <w:rPr>
          <w:rFonts w:ascii="Times New Roman" w:hAnsi="Times New Roman" w:cs="Times New Roman"/>
          <w:sz w:val="26"/>
          <w:szCs w:val="26"/>
        </w:rPr>
        <w:t>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направление документов заказным почтовым отправлением с уведомлением о вручении;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подача заявления в электронной форме через Портал.</w:t>
      </w:r>
    </w:p>
    <w:p w:rsidR="00E20103" w:rsidRPr="00C14B87" w:rsidRDefault="00DF4A45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3.3.1.1. Специалист администрации района</w:t>
      </w:r>
      <w:r w:rsidR="00E20103" w:rsidRPr="00C14B87">
        <w:rPr>
          <w:rFonts w:ascii="Times New Roman" w:hAnsi="Times New Roman" w:cs="Times New Roman"/>
          <w:sz w:val="26"/>
          <w:szCs w:val="26"/>
        </w:rPr>
        <w:t xml:space="preserve">, ответственный за проведение уведомительной регистрации коллективных договоров и территориальных соглашений (далее - специалист), оценивает полноту представленного комплекта документов и соблюдение требований к ним, установленных </w:t>
      </w:r>
      <w:hyperlink w:anchor="Par78" w:history="1">
        <w:r w:rsidR="00E20103" w:rsidRPr="00C14B87">
          <w:rPr>
            <w:rFonts w:ascii="Times New Roman" w:hAnsi="Times New Roman" w:cs="Times New Roman"/>
            <w:color w:val="0000FF"/>
            <w:sz w:val="26"/>
            <w:szCs w:val="26"/>
          </w:rPr>
          <w:t>п. 2.6</w:t>
        </w:r>
      </w:hyperlink>
      <w:r w:rsidR="00E20103" w:rsidRPr="00C14B8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3.3.1.2. При подаче заявления в электронной форме через Портал заявление должно быть заверено действующей электронной цифровой подписью заявителя, с прикреплением отсканированных документов, также заверенных действующей электронной цифровой подписью заявителя Административного регламента. При технической возможности заявление в электронном виде может быть подано с применением универсальной электронной карты, используемой для идентификации заявителя на Портале, и подписанием документов электронной цифровой подписью.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3.3.2. Максимальный срок выполнения административной процедуры не должен превышать 15 минут.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В случае подачи заявления на получение государственной услуги через Портал специалист регистрирует заявление с приложенными копиями документов в течение 1 рабочего дня с момента получения заявления.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lastRenderedPageBreak/>
        <w:t xml:space="preserve">3.3.3. Результатом исполнения административной процедуры является регистрация заявления с полным комплектом документов, предусмотренных </w:t>
      </w:r>
      <w:hyperlink w:anchor="Par78" w:history="1">
        <w:r w:rsidRPr="00C14B87">
          <w:rPr>
            <w:rFonts w:ascii="Times New Roman" w:hAnsi="Times New Roman" w:cs="Times New Roman"/>
            <w:color w:val="0000FF"/>
            <w:sz w:val="26"/>
            <w:szCs w:val="26"/>
          </w:rPr>
          <w:t>п. 2.6</w:t>
        </w:r>
      </w:hyperlink>
      <w:r w:rsidRPr="00C14B8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3.5. Уведомительная регистрация коллективного договора, территориального соглашения.</w:t>
      </w:r>
    </w:p>
    <w:p w:rsidR="007048CD" w:rsidRPr="007048CD" w:rsidRDefault="00E20103" w:rsidP="00704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3.5.1. </w:t>
      </w:r>
      <w:r w:rsidR="007048CD" w:rsidRPr="007048CD">
        <w:rPr>
          <w:rFonts w:ascii="Times New Roman" w:hAnsi="Times New Roman" w:cs="Times New Roman"/>
          <w:sz w:val="26"/>
          <w:szCs w:val="26"/>
        </w:rPr>
        <w:t>Основанием для начала исполнения административной процедуры является регистрация заявления с полным комплектом документов.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3.5.2. При проведении уведомительной регистрации коллективного договора специалист вносит в журнал регистрации коллективных договоров следующие сведения: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полное наименование организации;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адрес организации, заключившей коллективный договор;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вид экономической деятельности организации;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дата заключения коллективного договора, срок его действия;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данные представителей сторон (Ф.И.О., должность, телефон);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численность работников, на которых распространяются условия соглашения, в том числе численность членов профсоюзной организации (при наличии профсоюзной организации).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При проведении уведомительной регистрации территориального соглашения специалист вносит в журнал регистрации территориальных соглашений следующие сведения: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полное наименование соглашения;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вид экономической деятельности организации;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дата заключения территориального соглашения, срок его действия;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данные представителей сторон (Ф.И.О., должность, телефон);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численность работников, на которых распространяются условия соглашения, в том числе численность членов профсоюзной организации.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3.5.3. Фактом, подтверждающим уведомительную регистрацию коллективного договора, территориального соглашения, является отметка на титульном листе всех экземпляров, содержащая регистрационный номер, дату </w:t>
      </w:r>
      <w:r w:rsidR="00DB3ACA" w:rsidRPr="00C14B87">
        <w:rPr>
          <w:rFonts w:ascii="Times New Roman" w:hAnsi="Times New Roman" w:cs="Times New Roman"/>
          <w:sz w:val="26"/>
          <w:szCs w:val="26"/>
        </w:rPr>
        <w:t xml:space="preserve">регистрации, печать </w:t>
      </w:r>
      <w:r w:rsidRPr="00C14B87">
        <w:rPr>
          <w:rFonts w:ascii="Times New Roman" w:hAnsi="Times New Roman" w:cs="Times New Roman"/>
          <w:sz w:val="26"/>
          <w:szCs w:val="26"/>
        </w:rPr>
        <w:t xml:space="preserve"> и п</w:t>
      </w:r>
      <w:r w:rsidR="00DB3ACA" w:rsidRPr="00C14B87">
        <w:rPr>
          <w:rFonts w:ascii="Times New Roman" w:hAnsi="Times New Roman" w:cs="Times New Roman"/>
          <w:sz w:val="26"/>
          <w:szCs w:val="26"/>
        </w:rPr>
        <w:t>одпись начальника отдела опеки попечительства и социальной политики администрации района</w:t>
      </w:r>
      <w:r w:rsidRPr="00C14B87">
        <w:rPr>
          <w:rFonts w:ascii="Times New Roman" w:hAnsi="Times New Roman" w:cs="Times New Roman"/>
          <w:sz w:val="26"/>
          <w:szCs w:val="26"/>
        </w:rPr>
        <w:t>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3.5.4. Максимальный срок исполнения административной процедуры составляет 3 календарных дня.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3.5.5. Результатом административной процедуры является регистрация в установленном порядке коллективного договора, территориального соглашения.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3.6. Выдача заявителю зарегистрированного коллективного договора, территориального соглашения.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3.6.1. Основанием для начала административной процедуры является зарегистрированные в установленном порядке коллективный договор, территориальное соглашение.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3.6.2. Специалист вносит в журнал регистрации коллективных договоров, территориальных соглашений сведения о выдаче заявителю двух экземпляров коллективных договоров либо территориальных соглашений с указанием даты получения.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3.6.3. Максимальный срок выполнения административной процедуры составляет 15 минут.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3.6.4. Результатом административной процедуры является выдача заявителю двух экземпляров зарегистрированного коллективного договора, территориального соглашения.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lastRenderedPageBreak/>
        <w:t>3.7. Изменения и дополнения, внесенные в коллективный договор, территориальное соглашение по взаимному согласию сторон, подлежат регистрации в порядке, установленном для регистрации коллективных договоров и территориальных соглашений.</w:t>
      </w:r>
    </w:p>
    <w:p w:rsidR="00E20103" w:rsidRPr="00C14B87" w:rsidRDefault="00E20103" w:rsidP="00E20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103" w:rsidRPr="00C14B87" w:rsidRDefault="00E20103" w:rsidP="00C14B8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Раздел IV. ФОРМЫ КОНТРОЛЯ ЗА ИСПОЛНЕНИЕМ</w:t>
      </w:r>
      <w:r w:rsidR="00C14B87">
        <w:rPr>
          <w:rFonts w:ascii="Times New Roman" w:hAnsi="Times New Roman" w:cs="Times New Roman"/>
          <w:sz w:val="26"/>
          <w:szCs w:val="26"/>
        </w:rPr>
        <w:t xml:space="preserve"> </w:t>
      </w:r>
      <w:r w:rsidRPr="00C14B87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E20103" w:rsidRPr="00C14B87" w:rsidRDefault="00E20103" w:rsidP="00E20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4.1. Контроль за предоставлением государственной услуги включает текущий контроль, а также проведение плановых и внеплановых проверок исполнения положений Администрати</w:t>
      </w:r>
      <w:r w:rsidR="00DB3ACA" w:rsidRPr="00C14B87">
        <w:rPr>
          <w:rFonts w:ascii="Times New Roman" w:hAnsi="Times New Roman" w:cs="Times New Roman"/>
          <w:sz w:val="26"/>
          <w:szCs w:val="26"/>
        </w:rPr>
        <w:t>вного регламента заместителем главы администрации района</w:t>
      </w:r>
      <w:r w:rsidR="00C64A20">
        <w:rPr>
          <w:rFonts w:ascii="Times New Roman" w:hAnsi="Times New Roman" w:cs="Times New Roman"/>
          <w:sz w:val="26"/>
          <w:szCs w:val="26"/>
        </w:rPr>
        <w:t>,</w:t>
      </w:r>
      <w:r w:rsidR="00DB3ACA" w:rsidRPr="00C14B87">
        <w:rPr>
          <w:rFonts w:ascii="Times New Roman" w:hAnsi="Times New Roman" w:cs="Times New Roman"/>
          <w:sz w:val="26"/>
          <w:szCs w:val="26"/>
        </w:rPr>
        <w:t xml:space="preserve"> курирующего вопросы социально-трудовых отношений</w:t>
      </w:r>
      <w:r w:rsidRPr="00C14B87">
        <w:rPr>
          <w:rFonts w:ascii="Times New Roman" w:hAnsi="Times New Roman" w:cs="Times New Roman"/>
          <w:sz w:val="26"/>
          <w:szCs w:val="26"/>
        </w:rPr>
        <w:t>.</w:t>
      </w:r>
    </w:p>
    <w:p w:rsidR="00DB3ACA" w:rsidRPr="00C14B87" w:rsidRDefault="00E20103" w:rsidP="00DB3A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4.2. Текущий контроль за соблюдением последовательности действий, определенных административными процедурами при предоставлении государственной услуги, и принятием решений осуществляется</w:t>
      </w:r>
      <w:r w:rsidR="00DB3ACA" w:rsidRPr="00C14B87">
        <w:rPr>
          <w:rFonts w:ascii="Times New Roman" w:hAnsi="Times New Roman" w:cs="Times New Roman"/>
          <w:sz w:val="26"/>
          <w:szCs w:val="26"/>
        </w:rPr>
        <w:t xml:space="preserve"> заместителем главы администрации района</w:t>
      </w:r>
      <w:r w:rsidR="00C64A20">
        <w:rPr>
          <w:rFonts w:ascii="Times New Roman" w:hAnsi="Times New Roman" w:cs="Times New Roman"/>
          <w:sz w:val="26"/>
          <w:szCs w:val="26"/>
        </w:rPr>
        <w:t>,</w:t>
      </w:r>
      <w:r w:rsidR="00DB3ACA" w:rsidRPr="00C14B87">
        <w:rPr>
          <w:rFonts w:ascii="Times New Roman" w:hAnsi="Times New Roman" w:cs="Times New Roman"/>
          <w:sz w:val="26"/>
          <w:szCs w:val="26"/>
        </w:rPr>
        <w:t xml:space="preserve"> курирующего вопросы социально-трудовых отношений, либо уполномоченным на то лицом, ответственным за организацию работы по предоставлению государственной услуги.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4.3. Текущий контроль осуществляется путем проведения </w:t>
      </w:r>
      <w:r w:rsidR="00C95553" w:rsidRPr="00C14B87">
        <w:rPr>
          <w:rFonts w:ascii="Times New Roman" w:hAnsi="Times New Roman" w:cs="Times New Roman"/>
          <w:sz w:val="26"/>
          <w:szCs w:val="26"/>
        </w:rPr>
        <w:t>осуществляется заместителем главы администрации района</w:t>
      </w:r>
      <w:r w:rsidR="00C64A20">
        <w:rPr>
          <w:rFonts w:ascii="Times New Roman" w:hAnsi="Times New Roman" w:cs="Times New Roman"/>
          <w:sz w:val="26"/>
          <w:szCs w:val="26"/>
        </w:rPr>
        <w:t>,</w:t>
      </w:r>
      <w:r w:rsidR="00C95553" w:rsidRPr="00C14B87">
        <w:rPr>
          <w:rFonts w:ascii="Times New Roman" w:hAnsi="Times New Roman" w:cs="Times New Roman"/>
          <w:sz w:val="26"/>
          <w:szCs w:val="26"/>
        </w:rPr>
        <w:t xml:space="preserve"> курирующего вопросы социально-трудовых отношений, либо уполномоченным на</w:t>
      </w:r>
      <w:r w:rsidRPr="00C14B87">
        <w:rPr>
          <w:rFonts w:ascii="Times New Roman" w:hAnsi="Times New Roman" w:cs="Times New Roman"/>
          <w:sz w:val="26"/>
          <w:szCs w:val="26"/>
        </w:rPr>
        <w:t xml:space="preserve"> то лицом, ответственным за организацию работы по предоставлению государственной услуги, проверок соблюдения и исполнения положений Административного регламента.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4.4. Периодичность осуществления текущего контроля устанавливается</w:t>
      </w:r>
      <w:r w:rsidR="00C95553" w:rsidRPr="00C14B87">
        <w:rPr>
          <w:rFonts w:ascii="Times New Roman" w:hAnsi="Times New Roman" w:cs="Times New Roman"/>
          <w:sz w:val="26"/>
          <w:szCs w:val="26"/>
        </w:rPr>
        <w:t xml:space="preserve"> заместителем главы администрации района курирующего вопросы социально-трудовых отношений</w:t>
      </w:r>
      <w:r w:rsidRPr="00C14B87">
        <w:rPr>
          <w:rFonts w:ascii="Times New Roman" w:hAnsi="Times New Roman" w:cs="Times New Roman"/>
          <w:sz w:val="26"/>
          <w:szCs w:val="26"/>
        </w:rPr>
        <w:t>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4.5. Проверки могут быть плановыми (осуществляться на основании го</w:t>
      </w:r>
      <w:r w:rsidR="00C95553" w:rsidRPr="00C14B87">
        <w:rPr>
          <w:rFonts w:ascii="Times New Roman" w:hAnsi="Times New Roman" w:cs="Times New Roman"/>
          <w:sz w:val="26"/>
          <w:szCs w:val="26"/>
        </w:rPr>
        <w:t>дового плана работы администрации района</w:t>
      </w:r>
      <w:r w:rsidRPr="00C14B87">
        <w:rPr>
          <w:rFonts w:ascii="Times New Roman" w:hAnsi="Times New Roman" w:cs="Times New Roman"/>
          <w:sz w:val="26"/>
          <w:szCs w:val="26"/>
        </w:rPr>
        <w:t>) и внеплановыми.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Внеплановая проверка может проводиться по конкретному обращению заявителя с жалобами на нарушение его прав и законных интересов. При проверке рассматриваются вопросы, связанные с предоставлением государственной услуги, или отдельные действия в рамках исполнения административных процедур.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4.6. Результаты проверки оформляются в виде акта, в котором отмечаются выявленные недостатки и предложения по их устранению.</w:t>
      </w:r>
    </w:p>
    <w:p w:rsidR="00E20103" w:rsidRPr="00C14B87" w:rsidRDefault="00C9555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4.7. Специалисты администрации района</w:t>
      </w:r>
      <w:r w:rsidR="00E20103" w:rsidRPr="00C14B87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государственной услуги, несут ответственность в соответствии с законодательством Российской Федерации.</w:t>
      </w:r>
    </w:p>
    <w:p w:rsidR="00E20103" w:rsidRPr="00C14B87" w:rsidRDefault="00E20103" w:rsidP="00E20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103" w:rsidRPr="00C14B87" w:rsidRDefault="00E20103" w:rsidP="00E2010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Раздел V. ДОСУДЕБНЫЙ (ВНЕСУДЕБНЫЙ) ПОРЯДОК ОБЖАЛОВАНИЯ</w:t>
      </w:r>
    </w:p>
    <w:p w:rsidR="00E20103" w:rsidRPr="00C14B87" w:rsidRDefault="00E20103" w:rsidP="00E201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E20103" w:rsidRPr="00C14B87" w:rsidRDefault="00E20103" w:rsidP="00E201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ГОСУДАРСТВЕННУЮ УСЛУГУ, А ТАКЖЕ ЕГО ДОЛЖНОСТНЫХ ЛИЦ</w:t>
      </w:r>
    </w:p>
    <w:p w:rsidR="00E20103" w:rsidRPr="00C14B87" w:rsidRDefault="00E20103" w:rsidP="00E20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5.1. Заявители имеют право на обжалование решений, действий (бездействия), принятых (осуществляемых) в ходе предоставления государственной услуги, в досудебном (внесудебном) порядке.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Должностные лица, которым может быть адресована жалоба заявителя в досудебном (внесудебном) порядке:</w:t>
      </w:r>
    </w:p>
    <w:p w:rsidR="00E20103" w:rsidRPr="00C14B87" w:rsidRDefault="00C64A20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глава Грязин</w:t>
      </w:r>
      <w:r w:rsidR="00C95553" w:rsidRPr="00C14B8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кого муниципального района: 399059, г. Грязи, ул. Красная площадь, д. </w:t>
      </w:r>
      <w:r w:rsidR="00C95553" w:rsidRPr="00C14B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8, тел.: (47461) 2-04-65</w:t>
      </w:r>
      <w:r w:rsidR="00E20103" w:rsidRPr="00C14B87">
        <w:rPr>
          <w:rFonts w:ascii="Times New Roman" w:hAnsi="Times New Roman" w:cs="Times New Roman"/>
          <w:sz w:val="26"/>
          <w:szCs w:val="26"/>
        </w:rPr>
        <w:t>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начальник управления труда и занятости Липецкой области: 398600, г. Липецк, ул. Советская, д. 66, тел.: (4742) 25-08-81.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lastRenderedPageBreak/>
        <w:t>5.2. Основанием для начала досудебного (внесудебного) обжалования является обращение заявителя с жалобой. Жалоба может быть направлена по почте, в электронной форме, с использованием информационно-телекоммуникационной сети "Интернет", официального сайта ад</w:t>
      </w:r>
      <w:r w:rsidR="00C64A20">
        <w:rPr>
          <w:rFonts w:ascii="Times New Roman" w:hAnsi="Times New Roman" w:cs="Times New Roman"/>
          <w:sz w:val="26"/>
          <w:szCs w:val="26"/>
        </w:rPr>
        <w:t>министрации Грязин</w:t>
      </w:r>
      <w:r w:rsidR="00C95553" w:rsidRPr="00C14B87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C14B87">
        <w:rPr>
          <w:rFonts w:ascii="Times New Roman" w:hAnsi="Times New Roman" w:cs="Times New Roman"/>
          <w:sz w:val="26"/>
          <w:szCs w:val="26"/>
        </w:rPr>
        <w:t>, единого портала государственных и муниципальных услуг либо портала государственных и муниципальных услуг Липецкой области, а также может быть принята при личном приеме заявителя.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5.3. Жалоба должна содержать: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5.4. Документы, подтверждающие доводы заявителя, представленные вместе с жалобой (обращением), заявителю не возвращаются независимо от результатов рассмотрения жалобы.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5.5. Все жалобы (обращения) независимо от их формы подлежат регистрации в журнале учета предложений, заявлений и жалоб не позднее следующего рабочего дня за днем их поступления.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5.6. Срок рассмотрения жалобы, поступившей в установленном порядке, не должен превышать 15 рабочих дней со дня ее регистрации, а в случае обжалования </w:t>
      </w:r>
      <w:r w:rsidR="001279EF" w:rsidRPr="00C14B87">
        <w:rPr>
          <w:rFonts w:ascii="Times New Roman" w:hAnsi="Times New Roman" w:cs="Times New Roman"/>
          <w:sz w:val="26"/>
          <w:szCs w:val="26"/>
        </w:rPr>
        <w:t>отказа специалистов районной администрации</w:t>
      </w:r>
      <w:r w:rsidRPr="00C14B87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5.7.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удовлетворении, об ответственности виновного должностного лица.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Мотивированный ответ, содержащий резуль</w:t>
      </w:r>
      <w:r w:rsidR="001279EF" w:rsidRPr="00C14B87">
        <w:rPr>
          <w:rFonts w:ascii="Times New Roman" w:hAnsi="Times New Roman" w:cs="Times New Roman"/>
          <w:sz w:val="26"/>
          <w:szCs w:val="26"/>
        </w:rPr>
        <w:t>таты рассмотрения жалобы</w:t>
      </w:r>
      <w:r w:rsidRPr="00C14B87">
        <w:rPr>
          <w:rFonts w:ascii="Times New Roman" w:hAnsi="Times New Roman" w:cs="Times New Roman"/>
          <w:sz w:val="26"/>
          <w:szCs w:val="26"/>
        </w:rPr>
        <w:t>, направляется заявителю в порядке делопроизводства не позднее дня, следующего за днем принятия решения, в письменной форме и по желанию заявителя в электронной форме.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Департамент вправе оставить жалобу без ответа по существу поставленных в жалобе вопросов и сообщить заявителю о недопустимости злоупотребления правом.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адрес поддается прочтению.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E20103" w:rsidRPr="00C14B87" w:rsidRDefault="00E20103" w:rsidP="00E20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4D6C" w:rsidRPr="00C14B87" w:rsidRDefault="00CF4D6C" w:rsidP="00C4129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14B87" w:rsidRDefault="00C41293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14B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FB6BE6" w:rsidRPr="00C14B8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14B8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4B87" w:rsidRDefault="00C14B87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4B87" w:rsidRDefault="00C14B87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4B87" w:rsidRDefault="00C14B87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4B87" w:rsidRDefault="00C14B87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8CD" w:rsidRDefault="007048CD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4B87" w:rsidRDefault="00C14B87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4B87" w:rsidRDefault="00C14B87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4B87" w:rsidRDefault="00C14B87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20103" w:rsidRPr="00C14B87" w:rsidRDefault="00E20103" w:rsidP="00C14B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14B87" w:rsidRPr="00C14B87">
        <w:rPr>
          <w:rFonts w:ascii="Times New Roman" w:hAnsi="Times New Roman" w:cs="Times New Roman"/>
          <w:sz w:val="24"/>
          <w:szCs w:val="24"/>
        </w:rPr>
        <w:t>№</w:t>
      </w:r>
      <w:r w:rsidRPr="00C14B8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20103" w:rsidRPr="00C14B87" w:rsidRDefault="00E20103" w:rsidP="00C14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14B87" w:rsidRDefault="00C14B87" w:rsidP="00C14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«Проведение </w:t>
      </w:r>
    </w:p>
    <w:p w:rsidR="00C14B87" w:rsidRDefault="00C14B87" w:rsidP="00C14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t xml:space="preserve">уведомительной регистрации коллективных </w:t>
      </w:r>
    </w:p>
    <w:p w:rsidR="00C14B87" w:rsidRDefault="00C14B87" w:rsidP="00C14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t xml:space="preserve">договоров и территориальных соглашений, регулирующих </w:t>
      </w:r>
    </w:p>
    <w:p w:rsidR="00C14B87" w:rsidRDefault="00C14B87" w:rsidP="00C14B87">
      <w:pPr>
        <w:pStyle w:val="ConsPlusNormal"/>
        <w:jc w:val="right"/>
        <w:rPr>
          <w:sz w:val="26"/>
          <w:szCs w:val="26"/>
        </w:rPr>
      </w:pPr>
      <w:r w:rsidRPr="00C14B87">
        <w:rPr>
          <w:rFonts w:ascii="Times New Roman" w:hAnsi="Times New Roman" w:cs="Times New Roman"/>
          <w:sz w:val="24"/>
          <w:szCs w:val="24"/>
        </w:rPr>
        <w:t>вопросы в сфере социально-трудовых отношений»</w:t>
      </w:r>
    </w:p>
    <w:p w:rsidR="00C14B87" w:rsidRDefault="00C14B87" w:rsidP="00C14B87">
      <w:pPr>
        <w:pStyle w:val="ConsPlusNormal"/>
        <w:jc w:val="right"/>
        <w:rPr>
          <w:sz w:val="26"/>
          <w:szCs w:val="26"/>
        </w:rPr>
      </w:pPr>
    </w:p>
    <w:p w:rsidR="00F67717" w:rsidRDefault="00371C14" w:rsidP="00371C14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762136">
        <w:rPr>
          <w:sz w:val="24"/>
          <w:szCs w:val="24"/>
        </w:rPr>
        <w:t>Главе Грязин</w:t>
      </w:r>
      <w:r w:rsidR="001279EF">
        <w:rPr>
          <w:sz w:val="24"/>
          <w:szCs w:val="24"/>
        </w:rPr>
        <w:t>ского</w:t>
      </w:r>
    </w:p>
    <w:p w:rsidR="00F67717" w:rsidRDefault="00371C14" w:rsidP="00371C14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м</w:t>
      </w:r>
      <w:r w:rsidR="001279EF">
        <w:rPr>
          <w:sz w:val="24"/>
          <w:szCs w:val="24"/>
        </w:rPr>
        <w:t>униципального</w:t>
      </w:r>
      <w:r w:rsidR="00F67717">
        <w:rPr>
          <w:sz w:val="24"/>
          <w:szCs w:val="24"/>
        </w:rPr>
        <w:t xml:space="preserve"> района</w:t>
      </w:r>
    </w:p>
    <w:p w:rsidR="00F67717" w:rsidRPr="005733EB" w:rsidRDefault="00F67717" w:rsidP="00F67717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20103" w:rsidRPr="005733EB">
        <w:rPr>
          <w:sz w:val="24"/>
          <w:szCs w:val="24"/>
        </w:rPr>
        <w:t xml:space="preserve"> </w:t>
      </w:r>
    </w:p>
    <w:p w:rsidR="00E20103" w:rsidRPr="005733EB" w:rsidRDefault="00F67717" w:rsidP="00E20103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71C14">
        <w:rPr>
          <w:sz w:val="24"/>
          <w:szCs w:val="24"/>
        </w:rPr>
        <w:t xml:space="preserve">_____________________                  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         </w:t>
      </w:r>
      <w:r w:rsidR="00F67717">
        <w:rPr>
          <w:sz w:val="24"/>
          <w:szCs w:val="24"/>
        </w:rPr>
        <w:t xml:space="preserve">                                  (Ф.И.О</w:t>
      </w:r>
      <w:r w:rsidR="00371C14">
        <w:rPr>
          <w:sz w:val="24"/>
          <w:szCs w:val="24"/>
        </w:rPr>
        <w:t>)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bookmarkStart w:id="5" w:name="Par227"/>
      <w:bookmarkEnd w:id="5"/>
      <w:r w:rsidRPr="005733EB">
        <w:rPr>
          <w:sz w:val="24"/>
          <w:szCs w:val="24"/>
        </w:rPr>
        <w:t xml:space="preserve">                                 Заявление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Прошу    предоставить    государственную   услугу   по   уведомительной</w:t>
      </w:r>
      <w:r w:rsidR="00F67717">
        <w:rPr>
          <w:sz w:val="24"/>
          <w:szCs w:val="24"/>
        </w:rPr>
        <w:t xml:space="preserve"> регистрации коллективного договора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___________________________________________</w:t>
      </w:r>
      <w:r w:rsidR="00F67717">
        <w:rPr>
          <w:sz w:val="24"/>
          <w:szCs w:val="24"/>
        </w:rPr>
        <w:t>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       (полное наименование организации, предприятия)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Адрес организации: 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                     (индекс, город, улица, дом, офис)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___________________________________________________________________________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Форма собственности: 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Вид экономической деятельности: 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___________________________________________________________________________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Дата заключения коллективного договора, срок его действия: 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Представитель работодателя: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Ф.И.О. ________________________________________________________________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Должность _____________________________________________________________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Телефон _______________________________________________________________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Представитель трудового коллектива: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Ф.И.О. ________________________________________________________________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Должность _____________________________________________________________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Телефон _______________________________________________________________</w:t>
      </w:r>
    </w:p>
    <w:p w:rsidR="00C41293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Численность  работников  организации</w:t>
      </w:r>
      <w:r w:rsidR="00C41293">
        <w:rPr>
          <w:sz w:val="24"/>
          <w:szCs w:val="24"/>
        </w:rPr>
        <w:t xml:space="preserve">,  на  которых распространяются </w:t>
      </w:r>
      <w:r w:rsidRPr="005733EB">
        <w:rPr>
          <w:sz w:val="24"/>
          <w:szCs w:val="24"/>
        </w:rPr>
        <w:t>условия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коллективного  договора  _______________ чел., в том числе членов профсоюза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____________ чел. (при наличии профсоюзной организации).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     ____________      _____________      ______________</w:t>
      </w:r>
    </w:p>
    <w:p w:rsidR="00350219" w:rsidRDefault="00E20103" w:rsidP="00C4129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        (дата)       </w:t>
      </w:r>
      <w:r w:rsidR="00C41293">
        <w:rPr>
          <w:sz w:val="24"/>
          <w:szCs w:val="24"/>
        </w:rPr>
        <w:t xml:space="preserve">    (подпись)           (Ф.И.О.)</w:t>
      </w:r>
    </w:p>
    <w:p w:rsidR="007048CD" w:rsidRPr="00C14B87" w:rsidRDefault="007048CD" w:rsidP="007048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048CD" w:rsidRPr="00C14B87" w:rsidRDefault="007048CD" w:rsidP="00704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48CD" w:rsidRDefault="007048CD" w:rsidP="00704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«Проведение </w:t>
      </w:r>
    </w:p>
    <w:p w:rsidR="007048CD" w:rsidRDefault="007048CD" w:rsidP="00704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t xml:space="preserve">уведомительной регистрации коллективных </w:t>
      </w:r>
    </w:p>
    <w:p w:rsidR="007048CD" w:rsidRDefault="007048CD" w:rsidP="00704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t xml:space="preserve">договоров и территориальных соглашений, регулирующих </w:t>
      </w:r>
    </w:p>
    <w:p w:rsidR="007048CD" w:rsidRDefault="007048CD" w:rsidP="007048CD">
      <w:pPr>
        <w:pStyle w:val="ConsPlusNormal"/>
        <w:jc w:val="right"/>
        <w:rPr>
          <w:sz w:val="26"/>
          <w:szCs w:val="26"/>
        </w:rPr>
      </w:pPr>
      <w:r w:rsidRPr="00C14B87">
        <w:rPr>
          <w:rFonts w:ascii="Times New Roman" w:hAnsi="Times New Roman" w:cs="Times New Roman"/>
          <w:sz w:val="24"/>
          <w:szCs w:val="24"/>
        </w:rPr>
        <w:t>вопросы в сфере социально-трудовых отношений»</w:t>
      </w:r>
    </w:p>
    <w:p w:rsidR="00E20103" w:rsidRPr="005733EB" w:rsidRDefault="00E20103" w:rsidP="00E20103">
      <w:pPr>
        <w:pStyle w:val="ConsPlusNormal"/>
        <w:jc w:val="right"/>
        <w:rPr>
          <w:sz w:val="24"/>
          <w:szCs w:val="24"/>
        </w:rPr>
      </w:pPr>
    </w:p>
    <w:p w:rsidR="00C52865" w:rsidRDefault="00E20103" w:rsidP="001279EF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                           </w:t>
      </w:r>
      <w:r w:rsidR="00C52865">
        <w:rPr>
          <w:sz w:val="24"/>
          <w:szCs w:val="24"/>
        </w:rPr>
        <w:t xml:space="preserve">               </w:t>
      </w:r>
      <w:r w:rsidRPr="005733EB">
        <w:rPr>
          <w:sz w:val="24"/>
          <w:szCs w:val="24"/>
        </w:rPr>
        <w:t xml:space="preserve"> </w:t>
      </w:r>
      <w:r w:rsidR="00762136">
        <w:rPr>
          <w:sz w:val="24"/>
          <w:szCs w:val="24"/>
        </w:rPr>
        <w:t>Главе Грязин</w:t>
      </w:r>
      <w:r w:rsidR="00C52865">
        <w:rPr>
          <w:sz w:val="24"/>
          <w:szCs w:val="24"/>
        </w:rPr>
        <w:t>ского</w:t>
      </w:r>
    </w:p>
    <w:p w:rsidR="00E20103" w:rsidRPr="005733EB" w:rsidRDefault="00C52865" w:rsidP="001279EF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м</w:t>
      </w:r>
      <w:r w:rsidR="001279EF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района</w:t>
      </w:r>
      <w:r w:rsidR="001279EF">
        <w:rPr>
          <w:sz w:val="24"/>
          <w:szCs w:val="24"/>
        </w:rPr>
        <w:t xml:space="preserve"> 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  </w:t>
      </w:r>
      <w:r w:rsidR="00C52865">
        <w:rPr>
          <w:sz w:val="24"/>
          <w:szCs w:val="24"/>
        </w:rPr>
        <w:t xml:space="preserve">                                     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                                  </w:t>
      </w:r>
      <w:r w:rsidR="00C52865">
        <w:rPr>
          <w:sz w:val="24"/>
          <w:szCs w:val="24"/>
        </w:rPr>
        <w:t xml:space="preserve">             </w:t>
      </w:r>
      <w:r w:rsidRPr="005733EB">
        <w:rPr>
          <w:sz w:val="24"/>
          <w:szCs w:val="24"/>
        </w:rPr>
        <w:t>(Ф.И.О.</w:t>
      </w:r>
      <w:r w:rsidR="001279EF">
        <w:rPr>
          <w:sz w:val="24"/>
          <w:szCs w:val="24"/>
        </w:rPr>
        <w:t>)</w:t>
      </w:r>
      <w:r w:rsidRPr="005733EB">
        <w:rPr>
          <w:sz w:val="24"/>
          <w:szCs w:val="24"/>
        </w:rPr>
        <w:t xml:space="preserve"> 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bookmarkStart w:id="6" w:name="Par275"/>
      <w:bookmarkEnd w:id="6"/>
      <w:r w:rsidRPr="005733EB">
        <w:rPr>
          <w:sz w:val="24"/>
          <w:szCs w:val="24"/>
        </w:rPr>
        <w:t xml:space="preserve">                                 Заявление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</w:p>
    <w:p w:rsidR="00E20103" w:rsidRPr="00C52865" w:rsidRDefault="00E20103" w:rsidP="00E20103">
      <w:pPr>
        <w:pStyle w:val="ConsPlusNonformat"/>
        <w:jc w:val="both"/>
        <w:rPr>
          <w:color w:val="0D0D0D" w:themeColor="text1" w:themeTint="F2"/>
          <w:sz w:val="24"/>
          <w:szCs w:val="24"/>
        </w:rPr>
      </w:pPr>
      <w:r w:rsidRPr="00C52865">
        <w:rPr>
          <w:color w:val="0D0D0D" w:themeColor="text1" w:themeTint="F2"/>
          <w:sz w:val="24"/>
          <w:szCs w:val="24"/>
        </w:rPr>
        <w:t xml:space="preserve">    Прошу    предоставить    государственную   услугу   по   уведомительной</w:t>
      </w:r>
      <w:r w:rsidR="00C52865" w:rsidRPr="00C52865">
        <w:rPr>
          <w:color w:val="0D0D0D" w:themeColor="text1" w:themeTint="F2"/>
          <w:sz w:val="24"/>
          <w:szCs w:val="24"/>
        </w:rPr>
        <w:t xml:space="preserve"> регистрации территориального соглашения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___________________________________________</w:t>
      </w:r>
      <w:r w:rsidR="00C52865">
        <w:rPr>
          <w:sz w:val="24"/>
          <w:szCs w:val="24"/>
        </w:rPr>
        <w:t>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              (полное наименование соглашения)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Вид экономической деятельности: 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___________________________________________________________________________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Дата заключения территориального соглашения, срок его действия: 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___________________________________________________________________________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Представители сторон: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1) Ф.И.О. _____________________________________________________________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Должность 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Телефон ____________________________________________________________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2) Ф.И.О. _____________________________________________________________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Должность 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Телефон ____________________________________________________________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3) Ф.И.О. _____________________________________________________________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Должность 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Телефон ____________________________________________________________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Численность  работников  организации,  на  которых распространяются условия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территориального соглашения ____________ чел., в том числе членов профсоюза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>_____________ чел.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     ____________      _____________      ______________</w:t>
      </w:r>
    </w:p>
    <w:p w:rsidR="00E20103" w:rsidRPr="005733EB" w:rsidRDefault="00E20103" w:rsidP="00E20103">
      <w:pPr>
        <w:pStyle w:val="ConsPlusNonformat"/>
        <w:jc w:val="both"/>
        <w:rPr>
          <w:sz w:val="24"/>
          <w:szCs w:val="24"/>
        </w:rPr>
      </w:pPr>
      <w:r w:rsidRPr="005733EB">
        <w:rPr>
          <w:sz w:val="24"/>
          <w:szCs w:val="24"/>
        </w:rPr>
        <w:t xml:space="preserve">               (дата)           (подпись)           (Ф.И.О.)</w:t>
      </w:r>
    </w:p>
    <w:p w:rsidR="007048CD" w:rsidRPr="00C14B87" w:rsidRDefault="007048CD" w:rsidP="007048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048CD" w:rsidRPr="00C14B87" w:rsidRDefault="007048CD" w:rsidP="00704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48CD" w:rsidRDefault="007048CD" w:rsidP="00704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«Проведение </w:t>
      </w:r>
    </w:p>
    <w:p w:rsidR="007048CD" w:rsidRDefault="007048CD" w:rsidP="00704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t xml:space="preserve">уведомительной регистрации коллективных </w:t>
      </w:r>
    </w:p>
    <w:p w:rsidR="007048CD" w:rsidRDefault="007048CD" w:rsidP="00704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4B87">
        <w:rPr>
          <w:rFonts w:ascii="Times New Roman" w:hAnsi="Times New Roman" w:cs="Times New Roman"/>
          <w:sz w:val="24"/>
          <w:szCs w:val="24"/>
        </w:rPr>
        <w:t xml:space="preserve">договоров и территориальных соглашений, регулирующих </w:t>
      </w:r>
    </w:p>
    <w:p w:rsidR="007048CD" w:rsidRDefault="007048CD" w:rsidP="007048CD">
      <w:pPr>
        <w:pStyle w:val="ConsPlusNormal"/>
        <w:jc w:val="right"/>
        <w:rPr>
          <w:sz w:val="26"/>
          <w:szCs w:val="26"/>
        </w:rPr>
      </w:pPr>
      <w:r w:rsidRPr="00C14B87">
        <w:rPr>
          <w:rFonts w:ascii="Times New Roman" w:hAnsi="Times New Roman" w:cs="Times New Roman"/>
          <w:sz w:val="24"/>
          <w:szCs w:val="24"/>
        </w:rPr>
        <w:t>вопросы в сфере социально-трудовых отношений»</w:t>
      </w:r>
    </w:p>
    <w:p w:rsidR="00350219" w:rsidRDefault="00350219" w:rsidP="00350219"/>
    <w:p w:rsidR="00350219" w:rsidRDefault="00350219" w:rsidP="00350219">
      <w:pPr>
        <w:pStyle w:val="ConsPlusNormal"/>
        <w:jc w:val="both"/>
      </w:pPr>
    </w:p>
    <w:p w:rsidR="00350219" w:rsidRDefault="00350219" w:rsidP="00350219">
      <w:pPr>
        <w:pStyle w:val="ConsPlusNormal"/>
        <w:jc w:val="center"/>
      </w:pPr>
      <w:bookmarkStart w:id="7" w:name="Par315"/>
      <w:bookmarkEnd w:id="7"/>
      <w:r>
        <w:t>БЛОК-СХЕМА</w:t>
      </w:r>
    </w:p>
    <w:p w:rsidR="00350219" w:rsidRDefault="00350219" w:rsidP="00350219">
      <w:pPr>
        <w:pStyle w:val="ConsPlusNormal"/>
        <w:jc w:val="both"/>
      </w:pPr>
    </w:p>
    <w:p w:rsidR="00350219" w:rsidRDefault="00350219" w:rsidP="0035021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0219" w:rsidRDefault="00350219" w:rsidP="00350219">
      <w:pPr>
        <w:pStyle w:val="ConsPlusNonformat"/>
        <w:jc w:val="both"/>
      </w:pPr>
      <w:r>
        <w:t>│  Прием и регистрация заявления о предоставлении государственной услуги  │</w:t>
      </w:r>
    </w:p>
    <w:p w:rsidR="00350219" w:rsidRDefault="00350219" w:rsidP="00350219">
      <w:pPr>
        <w:pStyle w:val="ConsPlusNonformat"/>
        <w:jc w:val="both"/>
      </w:pPr>
      <w:r>
        <w:t>│                         и комплекта документов                          │</w:t>
      </w:r>
    </w:p>
    <w:p w:rsidR="00350219" w:rsidRDefault="00350219" w:rsidP="00350219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350219" w:rsidRDefault="00350219" w:rsidP="007048CD">
      <w:pPr>
        <w:pStyle w:val="ConsPlusNonformat"/>
        <w:jc w:val="both"/>
      </w:pPr>
      <w:r>
        <w:t xml:space="preserve">                                     </w:t>
      </w:r>
    </w:p>
    <w:p w:rsidR="00350219" w:rsidRDefault="00350219" w:rsidP="00350219">
      <w:pPr>
        <w:pStyle w:val="ConsPlusNonformat"/>
        <w:jc w:val="both"/>
      </w:pPr>
      <w:r>
        <w:t xml:space="preserve">                                     \/</w:t>
      </w:r>
    </w:p>
    <w:p w:rsidR="00350219" w:rsidRDefault="00350219" w:rsidP="00350219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350219" w:rsidRDefault="00350219" w:rsidP="00350219">
      <w:pPr>
        <w:pStyle w:val="ConsPlusNonformat"/>
        <w:jc w:val="both"/>
      </w:pPr>
      <w:r>
        <w:t xml:space="preserve">             │   Уведомительная регистрация коллективного    │</w:t>
      </w:r>
    </w:p>
    <w:p w:rsidR="00350219" w:rsidRDefault="00350219" w:rsidP="00350219">
      <w:pPr>
        <w:pStyle w:val="ConsPlusNonformat"/>
        <w:jc w:val="both"/>
      </w:pPr>
      <w:r>
        <w:t xml:space="preserve">             │     договора, территориального соглашения     │</w:t>
      </w:r>
    </w:p>
    <w:p w:rsidR="00350219" w:rsidRDefault="00350219" w:rsidP="00350219">
      <w:pPr>
        <w:pStyle w:val="ConsPlusNonformat"/>
        <w:jc w:val="both"/>
      </w:pPr>
      <w:r>
        <w:t xml:space="preserve">             └────────────────────────┬──────────────────────┘</w:t>
      </w:r>
    </w:p>
    <w:p w:rsidR="00350219" w:rsidRDefault="00350219" w:rsidP="00350219">
      <w:pPr>
        <w:pStyle w:val="ConsPlusNonformat"/>
        <w:jc w:val="both"/>
      </w:pPr>
      <w:r>
        <w:t xml:space="preserve">                                     \/</w:t>
      </w:r>
    </w:p>
    <w:p w:rsidR="00350219" w:rsidRDefault="00350219" w:rsidP="0035021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0219" w:rsidRDefault="00350219" w:rsidP="00350219">
      <w:pPr>
        <w:pStyle w:val="ConsPlusNonformat"/>
        <w:jc w:val="both"/>
      </w:pPr>
      <w:r>
        <w:t>│           Выдача зарегистрированного коллективного договора,            │</w:t>
      </w:r>
    </w:p>
    <w:p w:rsidR="00350219" w:rsidRDefault="00350219" w:rsidP="00350219">
      <w:pPr>
        <w:pStyle w:val="ConsPlusNonformat"/>
        <w:jc w:val="both"/>
      </w:pPr>
      <w:r>
        <w:t>│                  территориального соглашения заявителю                  │</w:t>
      </w:r>
    </w:p>
    <w:p w:rsidR="00350219" w:rsidRDefault="00350219" w:rsidP="0035021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50219" w:rsidRDefault="00350219" w:rsidP="00350219">
      <w:pPr>
        <w:pStyle w:val="ConsPlusNormal"/>
        <w:jc w:val="both"/>
      </w:pPr>
    </w:p>
    <w:p w:rsidR="00350219" w:rsidRDefault="00350219" w:rsidP="00350219">
      <w:pPr>
        <w:pStyle w:val="ConsPlusNormal"/>
        <w:jc w:val="both"/>
      </w:pPr>
    </w:p>
    <w:p w:rsidR="00350219" w:rsidRDefault="00350219" w:rsidP="00350219"/>
    <w:p w:rsidR="00CA6999" w:rsidRDefault="00CA6999" w:rsidP="00CA6999">
      <w:pPr>
        <w:tabs>
          <w:tab w:val="left" w:pos="-25"/>
        </w:tabs>
        <w:spacing w:before="60" w:line="360" w:lineRule="atLeast"/>
        <w:jc w:val="center"/>
      </w:pPr>
    </w:p>
    <w:p w:rsidR="00EC4433" w:rsidRDefault="00EC4433" w:rsidP="00CA6999">
      <w:pPr>
        <w:tabs>
          <w:tab w:val="left" w:pos="-25"/>
        </w:tabs>
        <w:spacing w:before="60" w:line="360" w:lineRule="atLeast"/>
        <w:jc w:val="center"/>
      </w:pPr>
    </w:p>
    <w:p w:rsidR="00EC4433" w:rsidRDefault="00EC4433" w:rsidP="00CA6999">
      <w:pPr>
        <w:tabs>
          <w:tab w:val="left" w:pos="-25"/>
        </w:tabs>
        <w:spacing w:before="60" w:line="360" w:lineRule="atLeast"/>
        <w:jc w:val="center"/>
      </w:pPr>
    </w:p>
    <w:p w:rsidR="00EC4433" w:rsidRDefault="00EC4433" w:rsidP="00CA6999">
      <w:pPr>
        <w:tabs>
          <w:tab w:val="left" w:pos="-25"/>
        </w:tabs>
        <w:spacing w:before="60" w:line="360" w:lineRule="atLeast"/>
        <w:jc w:val="center"/>
      </w:pPr>
    </w:p>
    <w:p w:rsidR="00EC4433" w:rsidRDefault="00EC4433" w:rsidP="00CA6999">
      <w:pPr>
        <w:tabs>
          <w:tab w:val="left" w:pos="-25"/>
        </w:tabs>
        <w:spacing w:before="60" w:line="360" w:lineRule="atLeast"/>
        <w:jc w:val="center"/>
      </w:pPr>
    </w:p>
    <w:p w:rsidR="00CA6999" w:rsidRDefault="00CA6999" w:rsidP="00CA69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sectPr w:rsidR="00CA6999" w:rsidSect="00C14B87">
      <w:pgSz w:w="11906" w:h="16838"/>
      <w:pgMar w:top="1134" w:right="851" w:bottom="1134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B2EA6"/>
    <w:multiLevelType w:val="hybridMultilevel"/>
    <w:tmpl w:val="32D6911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03"/>
    <w:rsid w:val="00021303"/>
    <w:rsid w:val="0005791F"/>
    <w:rsid w:val="000B1DD1"/>
    <w:rsid w:val="0010050D"/>
    <w:rsid w:val="001279EF"/>
    <w:rsid w:val="001B57BB"/>
    <w:rsid w:val="001F36BA"/>
    <w:rsid w:val="0029024B"/>
    <w:rsid w:val="002C229B"/>
    <w:rsid w:val="00350219"/>
    <w:rsid w:val="00371C14"/>
    <w:rsid w:val="003C72CB"/>
    <w:rsid w:val="004245AA"/>
    <w:rsid w:val="0045587C"/>
    <w:rsid w:val="00483B22"/>
    <w:rsid w:val="004B5904"/>
    <w:rsid w:val="004F3343"/>
    <w:rsid w:val="005733EB"/>
    <w:rsid w:val="00597DBB"/>
    <w:rsid w:val="005B5FC6"/>
    <w:rsid w:val="005C0BE3"/>
    <w:rsid w:val="0061089D"/>
    <w:rsid w:val="00637470"/>
    <w:rsid w:val="006604E0"/>
    <w:rsid w:val="006F5075"/>
    <w:rsid w:val="007048CD"/>
    <w:rsid w:val="00731BB2"/>
    <w:rsid w:val="0073307A"/>
    <w:rsid w:val="00762136"/>
    <w:rsid w:val="007B47AD"/>
    <w:rsid w:val="00804EDA"/>
    <w:rsid w:val="00806F84"/>
    <w:rsid w:val="00A44356"/>
    <w:rsid w:val="00A7658A"/>
    <w:rsid w:val="00A85527"/>
    <w:rsid w:val="00B045D6"/>
    <w:rsid w:val="00C14B87"/>
    <w:rsid w:val="00C24FFF"/>
    <w:rsid w:val="00C41293"/>
    <w:rsid w:val="00C52865"/>
    <w:rsid w:val="00C64A20"/>
    <w:rsid w:val="00C766AE"/>
    <w:rsid w:val="00C92DF8"/>
    <w:rsid w:val="00C93B6B"/>
    <w:rsid w:val="00C95553"/>
    <w:rsid w:val="00CA0819"/>
    <w:rsid w:val="00CA6999"/>
    <w:rsid w:val="00CE53DA"/>
    <w:rsid w:val="00CF4D6C"/>
    <w:rsid w:val="00D014D0"/>
    <w:rsid w:val="00D93328"/>
    <w:rsid w:val="00DB3ACA"/>
    <w:rsid w:val="00DD66FC"/>
    <w:rsid w:val="00DF4A45"/>
    <w:rsid w:val="00E20103"/>
    <w:rsid w:val="00E25E3D"/>
    <w:rsid w:val="00E55C9A"/>
    <w:rsid w:val="00EC4433"/>
    <w:rsid w:val="00EC5038"/>
    <w:rsid w:val="00EE69DD"/>
    <w:rsid w:val="00F542E2"/>
    <w:rsid w:val="00F67717"/>
    <w:rsid w:val="00FB544C"/>
    <w:rsid w:val="00F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DD544-0E20-4E50-8F89-B3E89005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01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0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D846C398B3481CB94CBA708F974EFC12B288BF53D97CB4DB5B5B7E2M4O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CD846C398B3481CB94CBA708F974EFC12B288BF33697CB4DB5B5B7E24A3A88267BE3A55478M9O9J" TargetMode="External"/><Relationship Id="rId12" Type="http://schemas.openxmlformats.org/officeDocument/2006/relationships/hyperlink" Target="consultantplus://offline/ref=BCCD846C398B3481CB94D5AA1E9528E0C0287186F3339B9A17EAEEEAB54330DFM6O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CD846C398B3481CB94CBA708F974EFC22B288EFD63C0C91CE0BBMBO2J" TargetMode="External"/><Relationship Id="rId11" Type="http://schemas.openxmlformats.org/officeDocument/2006/relationships/hyperlink" Target="consultantplus://offline/ref=BCCD846C398B3481CB94D5AA1E9528E0C0287186F0369A9411EAEEEAB54330DF6134BAE718769CFBC8BA6BM0O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CD846C398B3481CB94CBA708F974EFC1242C82F03597CB4DB5B5B7E2M4O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CD846C398B3481CB94CBA708F974EFC1242988F13397CB4DB5B5B7E24A3A88267BE3A55C7B9DF2MCO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A5E5-97A9-498F-8221-D17EE72F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4521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Опеки , Комп-1</dc:creator>
  <cp:lastModifiedBy>galkina</cp:lastModifiedBy>
  <cp:revision>60</cp:revision>
  <cp:lastPrinted>2016-06-15T10:48:00Z</cp:lastPrinted>
  <dcterms:created xsi:type="dcterms:W3CDTF">2015-11-05T09:14:00Z</dcterms:created>
  <dcterms:modified xsi:type="dcterms:W3CDTF">2017-08-25T06:16:00Z</dcterms:modified>
</cp:coreProperties>
</file>