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D3" w:rsidRDefault="005C1002" w:rsidP="00493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02">
        <w:rPr>
          <w:rFonts w:ascii="Times New Roman" w:hAnsi="Times New Roman" w:cs="Times New Roman"/>
          <w:sz w:val="28"/>
          <w:szCs w:val="28"/>
        </w:rPr>
        <w:t>Органы системы профилактики Грязинского района проводят рейды в «семьи риска»</w:t>
      </w:r>
    </w:p>
    <w:p w:rsidR="005C1002" w:rsidRDefault="005C1002">
      <w:pPr>
        <w:rPr>
          <w:rFonts w:ascii="Times New Roman" w:hAnsi="Times New Roman" w:cs="Times New Roman"/>
          <w:sz w:val="28"/>
          <w:szCs w:val="28"/>
        </w:rPr>
      </w:pPr>
    </w:p>
    <w:p w:rsidR="005C1002" w:rsidRPr="005C1002" w:rsidRDefault="005C1002" w:rsidP="0049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Грязинском районе </w:t>
      </w:r>
      <w:r w:rsidR="000540C7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0C7">
        <w:rPr>
          <w:rFonts w:ascii="Times New Roman" w:hAnsi="Times New Roman" w:cs="Times New Roman"/>
          <w:sz w:val="28"/>
          <w:szCs w:val="28"/>
        </w:rPr>
        <w:t xml:space="preserve"> 01.04.2019 по 12.04.2019 года</w:t>
      </w:r>
      <w:bookmarkStart w:id="0" w:name="_GoBack"/>
      <w:bookmarkEnd w:id="0"/>
      <w:r w:rsidR="000540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целью профилактики семейного неблагополучия проводятся рейдовые мероприятия. Представители комиссии по делам несовершеннолетних и защите их прав, отдела образования администрации района, Грязинского мирового суда, ОДН ОМВД России по Грязинскому району, Центра социальной защиты населения осуществляют выезды в «семьи риска», в ходе которых проводят с членами семей разъяснительную работу о недопущении асоциального образа жизни. </w:t>
      </w:r>
    </w:p>
    <w:sectPr w:rsidR="005C1002" w:rsidRPr="005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02"/>
    <w:rsid w:val="000540C7"/>
    <w:rsid w:val="00493165"/>
    <w:rsid w:val="005C1002"/>
    <w:rsid w:val="009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FBB6"/>
  <w15:chartTrackingRefBased/>
  <w15:docId w15:val="{714E9C81-1913-4D3B-AF6D-5E13EDE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4</cp:revision>
  <dcterms:created xsi:type="dcterms:W3CDTF">2019-03-22T12:13:00Z</dcterms:created>
  <dcterms:modified xsi:type="dcterms:W3CDTF">2019-10-03T06:45:00Z</dcterms:modified>
</cp:coreProperties>
</file>